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1"/>
        </w:numPr>
        <w:ind w:left="720" w:hanging="360"/>
        <w:rPr>
          <w:rFonts w:ascii="Merriweather Black" w:cs="Merriweather Black" w:eastAsia="Merriweather Black" w:hAnsi="Merriweather Black"/>
          <w:sz w:val="32"/>
          <w:szCs w:val="32"/>
        </w:rPr>
      </w:pPr>
      <w:r w:rsidDel="00000000" w:rsidR="00000000" w:rsidRPr="00000000">
        <w:rPr>
          <w:rFonts w:ascii="Merriweather Black" w:cs="Merriweather Black" w:eastAsia="Merriweather Black" w:hAnsi="Merriweather Black"/>
          <w:sz w:val="32"/>
          <w:szCs w:val="32"/>
          <w:rtl w:val="0"/>
        </w:rPr>
        <w:t xml:space="preserve">Goals for the 2024-2025 School Year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ind w:left="720" w:hanging="360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Effectively use and determine where and how our funding will be used. 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ind w:left="720" w:hanging="360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Every school has two members from each grade (9th-12th)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ind w:left="720" w:hanging="360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Complete 3 community service projects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ind w:left="720" w:hanging="360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Ensure the council’s stability and bylaws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ind w:left="72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Questions?</w:t>
      </w:r>
    </w:p>
    <w:p w:rsidR="00000000" w:rsidDel="00000000" w:rsidP="00000000" w:rsidRDefault="00000000" w:rsidRPr="00000000" w14:paraId="00000008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ind w:left="720" w:hanging="360"/>
        <w:rPr>
          <w:rFonts w:ascii="Merriweather Black" w:cs="Merriweather Black" w:eastAsia="Merriweather Black" w:hAnsi="Merriweather Black"/>
          <w:sz w:val="26"/>
          <w:szCs w:val="26"/>
        </w:rPr>
      </w:pPr>
      <w:r w:rsidDel="00000000" w:rsidR="00000000" w:rsidRPr="00000000">
        <w:rPr>
          <w:rFonts w:ascii="Merriweather Black" w:cs="Merriweather Black" w:eastAsia="Merriweather Black" w:hAnsi="Merriweather Black"/>
          <w:sz w:val="26"/>
          <w:szCs w:val="26"/>
          <w:rtl w:val="0"/>
        </w:rPr>
        <w:t xml:space="preserve">New Rules and Bylaws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ind w:left="72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Determine New Rules by discussing with council. Possible suggestions include Robert Rules of Order, Attendance policies, and social media presence.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ind w:left="72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How often should we have meetings? (1 in-person and 1 on Zoom monthly?)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ind w:left="72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Going over bylaws and rules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ind w:left="72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Should we revise the official bylaws to better represent who the council members are currently? If so, how?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ind w:left="72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Questions?</w:t>
      </w:r>
    </w:p>
    <w:p w:rsidR="00000000" w:rsidDel="00000000" w:rsidP="00000000" w:rsidRDefault="00000000" w:rsidRPr="00000000" w14:paraId="00000010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ind w:left="720" w:hanging="360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Officers, Members, and Responsibilities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Who are our current officers and members?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ind w:left="144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Pres. Luke McVeigh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ind w:left="144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VP,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Perry Hazelwood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ind w:left="144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Spots open: Secretary and Social Media Coordinator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ind w:left="144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* Secretary is open but priority goes to Claire Mitchell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Election of needed officers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Current members are the following: Luke McVeigh, Cheyenne Rice, Claire Mitchell, Brooks Burnham, Alycia Smith, Jaylyn Payne, Perry Hazelwood, Olivia Nix, Rishi Reddy, Natalie Mathews, and Harper Draper.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We still need 1 FCS Sophomore, 1 Donoho Junior, 1 Donoho Sophomore, 1 Donoho Freshman, and all the Anniston members.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Reviewing of the 3 Freshman FCS Applications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Questions?</w:t>
      </w:r>
    </w:p>
    <w:p w:rsidR="00000000" w:rsidDel="00000000" w:rsidP="00000000" w:rsidRDefault="00000000" w:rsidRPr="00000000" w14:paraId="0000001C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ind w:left="720" w:hanging="360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Projects, Money, and Apparel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144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What projects do we want to do this semester?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216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We have $10,000 of annual funding that we need to use and allocate for good causes. Other than putting the money into a fund for storage, we need to decide how much money needs to go towards certain projects and activities.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216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Some suggestions are:</w:t>
      </w:r>
    </w:p>
    <w:p w:rsidR="00000000" w:rsidDel="00000000" w:rsidP="00000000" w:rsidRDefault="00000000" w:rsidRPr="00000000" w14:paraId="00000021">
      <w:pPr>
        <w:ind w:left="2160" w:firstLine="0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*Council Apparel </w:t>
      </w:r>
    </w:p>
    <w:p w:rsidR="00000000" w:rsidDel="00000000" w:rsidP="00000000" w:rsidRDefault="00000000" w:rsidRPr="00000000" w14:paraId="00000022">
      <w:pPr>
        <w:ind w:left="2160" w:firstLine="0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*Food Pack</w:t>
      </w:r>
    </w:p>
    <w:p w:rsidR="00000000" w:rsidDel="00000000" w:rsidP="00000000" w:rsidRDefault="00000000" w:rsidRPr="00000000" w14:paraId="00000023">
      <w:pPr>
        <w:ind w:left="2160" w:firstLine="0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*Homeless Shelter- Specifically shoes and underwear (we could partner with a local organization to help us)</w:t>
      </w:r>
    </w:p>
    <w:p w:rsidR="00000000" w:rsidDel="00000000" w:rsidP="00000000" w:rsidRDefault="00000000" w:rsidRPr="00000000" w14:paraId="00000024">
      <w:pPr>
        <w:ind w:left="2160" w:firstLine="0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*United Way Day of Action and other United Way Events</w:t>
      </w:r>
    </w:p>
    <w:p w:rsidR="00000000" w:rsidDel="00000000" w:rsidP="00000000" w:rsidRDefault="00000000" w:rsidRPr="00000000" w14:paraId="00000025">
      <w:pPr>
        <w:ind w:left="2160" w:firstLine="0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*Scholarships</w:t>
      </w:r>
    </w:p>
    <w:p w:rsidR="00000000" w:rsidDel="00000000" w:rsidP="00000000" w:rsidRDefault="00000000" w:rsidRPr="00000000" w14:paraId="00000026">
      <w:pPr>
        <w:ind w:left="2160" w:firstLine="0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-Questions?</w:t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ind w:left="720" w:hanging="360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The Anniston Initiative 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1440" w:hanging="360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We need Anniston members; they are ⅓ of the council and it would be unfair of us to not try to get some Anniston High Schoolers on the council. What can we do to help?</w:t>
      </w:r>
    </w:p>
    <w:p w:rsidR="00000000" w:rsidDel="00000000" w:rsidP="00000000" w:rsidRDefault="00000000" w:rsidRPr="00000000" w14:paraId="00000029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      6. Future Meetings, Community Service, and Free Talk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Next meeting will be 10/08/2024 at Donoho at 3:30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Does the next meeting work or do we need to shift the date?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Talk with other members about possible future service opportunities for the council. We can discuss them at the next meeting.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rFonts w:ascii="Merriweather" w:cs="Merriweather" w:eastAsia="Merriweather" w:hAnsi="Merriweather"/>
          <w:sz w:val="26"/>
          <w:szCs w:val="26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Ajournment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 Black">
    <w:embedBold w:fontKey="{00000000-0000-0000-0000-000000000000}" r:id="rId1" w:subsetted="0"/>
    <w:embedBoldItalic w:fontKey="{00000000-0000-0000-0000-000000000000}" r:id="rId2" w:subsetted="0"/>
  </w:font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erry.hazelwood@donohoschoo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Black-bold.ttf"/><Relationship Id="rId2" Type="http://schemas.openxmlformats.org/officeDocument/2006/relationships/font" Target="fonts/MerriweatherBlack-boldItalic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