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36" w:rsidRDefault="004C7236" w:rsidP="004C7236">
      <w:pPr>
        <w:jc w:val="center"/>
        <w:rPr>
          <w:rFonts w:ascii="Times New Roman" w:hAnsi="Times New Roman" w:cs="Times New Roman"/>
          <w:sz w:val="24"/>
        </w:rPr>
      </w:pPr>
      <w:bookmarkStart w:id="0" w:name="_GoBack"/>
      <w:bookmarkEnd w:id="0"/>
    </w:p>
    <w:p w:rsidR="004C7236" w:rsidRDefault="004C7236" w:rsidP="004C7236">
      <w:pPr>
        <w:jc w:val="center"/>
        <w:rPr>
          <w:rFonts w:ascii="Times New Roman" w:hAnsi="Times New Roman" w:cs="Times New Roman"/>
          <w:b/>
          <w:sz w:val="24"/>
        </w:rPr>
      </w:pPr>
      <w:r w:rsidRPr="00FA2172">
        <w:rPr>
          <w:rFonts w:ascii="Times New Roman" w:hAnsi="Times New Roman" w:cs="Times New Roman"/>
          <w:b/>
          <w:sz w:val="24"/>
        </w:rPr>
        <w:t xml:space="preserve">INVITATION TO BID </w:t>
      </w:r>
    </w:p>
    <w:p w:rsidR="004C7236" w:rsidRDefault="004C7236" w:rsidP="004C7236">
      <w:pPr>
        <w:jc w:val="center"/>
        <w:rPr>
          <w:rFonts w:ascii="Times New Roman" w:hAnsi="Times New Roman" w:cs="Times New Roman"/>
          <w:b/>
          <w:sz w:val="24"/>
        </w:rPr>
      </w:pPr>
    </w:p>
    <w:p w:rsidR="004C7236" w:rsidRPr="00FA2172" w:rsidRDefault="004C7236" w:rsidP="004C7236">
      <w:pPr>
        <w:widowControl w:val="0"/>
        <w:tabs>
          <w:tab w:val="left" w:pos="2319"/>
        </w:tabs>
        <w:autoSpaceDE w:val="0"/>
        <w:autoSpaceDN w:val="0"/>
        <w:spacing w:before="11" w:after="0" w:line="240" w:lineRule="auto"/>
        <w:ind w:left="880"/>
        <w:rPr>
          <w:rFonts w:ascii="Times New Roman" w:eastAsia="Times New Roman" w:hAnsi="Times New Roman" w:cs="Times New Roman"/>
        </w:rPr>
      </w:pPr>
      <w:r w:rsidRPr="00FA2172">
        <w:rPr>
          <w:rFonts w:ascii="Times New Roman" w:eastAsia="Times New Roman" w:hAnsi="Times New Roman" w:cs="Times New Roman"/>
        </w:rPr>
        <w:t>Project:</w:t>
      </w:r>
      <w:r w:rsidRPr="00FA2172">
        <w:rPr>
          <w:rFonts w:ascii="Times New Roman" w:eastAsia="Times New Roman" w:hAnsi="Times New Roman" w:cs="Times New Roman"/>
        </w:rPr>
        <w:tab/>
      </w:r>
      <w:r>
        <w:rPr>
          <w:rFonts w:ascii="Times New Roman" w:eastAsia="Times New Roman" w:hAnsi="Times New Roman" w:cs="Times New Roman"/>
        </w:rPr>
        <w:t xml:space="preserve">The Resurfacing of Hanna Avenue for the City of Anniston </w:t>
      </w:r>
    </w:p>
    <w:p w:rsidR="004C7236" w:rsidRPr="00FA2172" w:rsidRDefault="004C7236" w:rsidP="004C7236">
      <w:pPr>
        <w:widowControl w:val="0"/>
        <w:autoSpaceDE w:val="0"/>
        <w:autoSpaceDN w:val="0"/>
        <w:spacing w:after="0" w:line="240" w:lineRule="auto"/>
        <w:rPr>
          <w:rFonts w:ascii="Times New Roman" w:eastAsia="Times New Roman" w:hAnsi="Times New Roman" w:cs="Times New Roman"/>
        </w:rPr>
      </w:pPr>
    </w:p>
    <w:p w:rsidR="004C7236" w:rsidRPr="00FA2172" w:rsidRDefault="004C7236" w:rsidP="004C7236">
      <w:pPr>
        <w:widowControl w:val="0"/>
        <w:tabs>
          <w:tab w:val="left" w:pos="2319"/>
        </w:tabs>
        <w:autoSpaceDE w:val="0"/>
        <w:autoSpaceDN w:val="0"/>
        <w:spacing w:after="0" w:line="240" w:lineRule="auto"/>
        <w:ind w:left="880"/>
        <w:rPr>
          <w:rFonts w:ascii="Times New Roman" w:eastAsia="Times New Roman" w:hAnsi="Times New Roman" w:cs="Times New Roman"/>
        </w:rPr>
      </w:pPr>
      <w:bookmarkStart w:id="1" w:name="Owner:___City_of_Anniston"/>
      <w:bookmarkEnd w:id="1"/>
      <w:r w:rsidRPr="00FA2172">
        <w:rPr>
          <w:rFonts w:ascii="Times New Roman" w:eastAsia="Times New Roman" w:hAnsi="Times New Roman" w:cs="Times New Roman"/>
        </w:rPr>
        <w:t>Owner:</w:t>
      </w:r>
      <w:r w:rsidRPr="00FA2172">
        <w:rPr>
          <w:rFonts w:ascii="Times New Roman" w:eastAsia="Times New Roman" w:hAnsi="Times New Roman" w:cs="Times New Roman"/>
        </w:rPr>
        <w:tab/>
        <w:t>City of Anniston</w:t>
      </w:r>
    </w:p>
    <w:p w:rsidR="004C7236" w:rsidRPr="00FA2172" w:rsidRDefault="004C7236" w:rsidP="004C7236">
      <w:pPr>
        <w:widowControl w:val="0"/>
        <w:autoSpaceDE w:val="0"/>
        <w:autoSpaceDN w:val="0"/>
        <w:spacing w:before="1" w:after="0" w:line="240" w:lineRule="auto"/>
        <w:rPr>
          <w:rFonts w:ascii="Times New Roman" w:eastAsia="Times New Roman" w:hAnsi="Times New Roman" w:cs="Times New Roman"/>
        </w:rPr>
      </w:pPr>
    </w:p>
    <w:p w:rsidR="004C7236" w:rsidRPr="00FA2172" w:rsidRDefault="004C7236" w:rsidP="004C7236">
      <w:pPr>
        <w:widowControl w:val="0"/>
        <w:autoSpaceDE w:val="0"/>
        <w:autoSpaceDN w:val="0"/>
        <w:spacing w:after="0" w:line="240" w:lineRule="auto"/>
        <w:rPr>
          <w:rFonts w:ascii="Times New Roman" w:eastAsia="Times New Roman" w:hAnsi="Times New Roman" w:cs="Times New Roman"/>
          <w:sz w:val="24"/>
        </w:rPr>
      </w:pPr>
      <w:bookmarkStart w:id="2" w:name="Engineer:__CDG_Engineers_&amp;_Associates,_I"/>
      <w:bookmarkEnd w:id="2"/>
    </w:p>
    <w:p w:rsidR="004C7236" w:rsidRPr="00FA2172" w:rsidRDefault="004C7236" w:rsidP="004C7236">
      <w:pPr>
        <w:widowControl w:val="0"/>
        <w:autoSpaceDE w:val="0"/>
        <w:autoSpaceDN w:val="0"/>
        <w:spacing w:before="1" w:after="0" w:line="240" w:lineRule="auto"/>
        <w:jc w:val="both"/>
        <w:rPr>
          <w:rFonts w:ascii="Times New Roman" w:eastAsia="Times New Roman" w:hAnsi="Times New Roman" w:cs="Times New Roman"/>
          <w:sz w:val="20"/>
        </w:rPr>
      </w:pPr>
    </w:p>
    <w:p w:rsidR="004C7236" w:rsidRPr="00FA2172" w:rsidRDefault="004C7236" w:rsidP="004C7236">
      <w:pPr>
        <w:widowControl w:val="0"/>
        <w:autoSpaceDE w:val="0"/>
        <w:autoSpaceDN w:val="0"/>
        <w:spacing w:after="0" w:line="237" w:lineRule="auto"/>
        <w:ind w:left="880" w:right="831"/>
        <w:jc w:val="both"/>
        <w:rPr>
          <w:rFonts w:ascii="Times New Roman" w:eastAsia="Times New Roman" w:hAnsi="Times New Roman" w:cs="Times New Roman"/>
        </w:rPr>
      </w:pPr>
      <w:r w:rsidRPr="00FA2172">
        <w:rPr>
          <w:rFonts w:ascii="Times New Roman" w:eastAsia="Times New Roman" w:hAnsi="Times New Roman" w:cs="Times New Roman"/>
        </w:rPr>
        <w:t xml:space="preserve">Sealed bids will be received, opened, and publicly read by the Owner for the referenced Project.  </w:t>
      </w:r>
      <w:r w:rsidRPr="00FA2172">
        <w:rPr>
          <w:rFonts w:ascii="Times New Roman" w:eastAsia="Times New Roman" w:hAnsi="Times New Roman" w:cs="Times New Roman"/>
          <w:b/>
        </w:rPr>
        <w:t xml:space="preserve">The </w:t>
      </w:r>
      <w:r>
        <w:rPr>
          <w:rFonts w:ascii="Times New Roman" w:eastAsia="Times New Roman" w:hAnsi="Times New Roman" w:cs="Times New Roman"/>
          <w:b/>
        </w:rPr>
        <w:t>Owner will receive Bids until 10</w:t>
      </w:r>
      <w:r w:rsidRPr="00FA2172">
        <w:rPr>
          <w:rFonts w:ascii="Times New Roman" w:eastAsia="Times New Roman" w:hAnsi="Times New Roman" w:cs="Times New Roman"/>
          <w:b/>
        </w:rPr>
        <w:t xml:space="preserve">:00 AM on the </w:t>
      </w:r>
      <w:r>
        <w:rPr>
          <w:rFonts w:ascii="Times New Roman" w:eastAsia="Times New Roman" w:hAnsi="Times New Roman" w:cs="Times New Roman"/>
          <w:b/>
        </w:rPr>
        <w:t>26</w:t>
      </w:r>
      <w:r w:rsidRPr="00377862">
        <w:rPr>
          <w:rFonts w:ascii="Times New Roman" w:eastAsia="Times New Roman" w:hAnsi="Times New Roman" w:cs="Times New Roman"/>
          <w:b/>
          <w:vertAlign w:val="superscript"/>
        </w:rPr>
        <w:t>th</w:t>
      </w:r>
      <w:r>
        <w:rPr>
          <w:rFonts w:ascii="Times New Roman" w:eastAsia="Times New Roman" w:hAnsi="Times New Roman" w:cs="Times New Roman"/>
          <w:b/>
        </w:rPr>
        <w:t xml:space="preserve"> day of March 2025</w:t>
      </w:r>
      <w:r w:rsidRPr="00FA2172">
        <w:rPr>
          <w:rFonts w:ascii="Times New Roman" w:eastAsia="Times New Roman" w:hAnsi="Times New Roman" w:cs="Times New Roman"/>
        </w:rPr>
        <w:t xml:space="preserve">.  The bid opening will be held in the </w:t>
      </w:r>
      <w:r>
        <w:rPr>
          <w:rFonts w:ascii="Times New Roman" w:eastAsia="Times New Roman" w:hAnsi="Times New Roman" w:cs="Times New Roman"/>
        </w:rPr>
        <w:t>2</w:t>
      </w:r>
      <w:r w:rsidRPr="0079207C">
        <w:rPr>
          <w:rFonts w:ascii="Times New Roman" w:eastAsia="Times New Roman" w:hAnsi="Times New Roman" w:cs="Times New Roman"/>
          <w:vertAlign w:val="superscript"/>
        </w:rPr>
        <w:t>nd</w:t>
      </w:r>
      <w:r>
        <w:rPr>
          <w:rFonts w:ascii="Times New Roman" w:eastAsia="Times New Roman" w:hAnsi="Times New Roman" w:cs="Times New Roman"/>
        </w:rPr>
        <w:t xml:space="preserve"> Floor Historic Courtroom at</w:t>
      </w:r>
      <w:r w:rsidRPr="00FA2172">
        <w:rPr>
          <w:rFonts w:ascii="Times New Roman" w:eastAsia="Times New Roman" w:hAnsi="Times New Roman" w:cs="Times New Roman"/>
        </w:rPr>
        <w:t xml:space="preserve"> Anniston City Hall, located at </w:t>
      </w:r>
      <w:r>
        <w:rPr>
          <w:rFonts w:ascii="Times New Roman" w:eastAsia="Times New Roman" w:hAnsi="Times New Roman" w:cs="Times New Roman"/>
        </w:rPr>
        <w:t>1129 Noble Street</w:t>
      </w:r>
      <w:r w:rsidRPr="00FA2172">
        <w:rPr>
          <w:rFonts w:ascii="Times New Roman" w:eastAsia="Times New Roman" w:hAnsi="Times New Roman" w:cs="Times New Roman"/>
        </w:rPr>
        <w:t>, Anniston,</w:t>
      </w:r>
      <w:r w:rsidRPr="00FA2172">
        <w:rPr>
          <w:rFonts w:ascii="Times New Roman" w:eastAsia="Times New Roman" w:hAnsi="Times New Roman" w:cs="Times New Roman"/>
          <w:spacing w:val="-1"/>
        </w:rPr>
        <w:t xml:space="preserve"> </w:t>
      </w:r>
      <w:r w:rsidRPr="00FA2172">
        <w:rPr>
          <w:rFonts w:ascii="Times New Roman" w:eastAsia="Times New Roman" w:hAnsi="Times New Roman" w:cs="Times New Roman"/>
        </w:rPr>
        <w:t>Alabama.</w:t>
      </w:r>
    </w:p>
    <w:p w:rsidR="004C7236" w:rsidRPr="00FA2172" w:rsidRDefault="004C7236" w:rsidP="004C7236">
      <w:pPr>
        <w:widowControl w:val="0"/>
        <w:autoSpaceDE w:val="0"/>
        <w:autoSpaceDN w:val="0"/>
        <w:spacing w:after="0" w:line="237" w:lineRule="auto"/>
        <w:ind w:left="880" w:right="831"/>
        <w:jc w:val="both"/>
        <w:rPr>
          <w:rFonts w:ascii="Times New Roman" w:eastAsia="Times New Roman" w:hAnsi="Times New Roman" w:cs="Times New Roman"/>
        </w:rPr>
      </w:pPr>
    </w:p>
    <w:p w:rsidR="004C7236" w:rsidRPr="00FA2172" w:rsidRDefault="004C7236" w:rsidP="004C7236">
      <w:pPr>
        <w:widowControl w:val="0"/>
        <w:autoSpaceDE w:val="0"/>
        <w:autoSpaceDN w:val="0"/>
        <w:spacing w:after="0" w:line="237" w:lineRule="auto"/>
        <w:ind w:left="880" w:right="831"/>
        <w:rPr>
          <w:rFonts w:ascii="Times New Roman" w:eastAsia="Times New Roman" w:hAnsi="Times New Roman" w:cs="Times New Roman"/>
        </w:rPr>
      </w:pPr>
      <w:r w:rsidRPr="00FA2172">
        <w:rPr>
          <w:rFonts w:ascii="Times New Roman" w:eastAsia="Times New Roman" w:hAnsi="Times New Roman" w:cs="Times New Roman"/>
          <w:b/>
        </w:rPr>
        <w:t>A Pre-B</w:t>
      </w:r>
      <w:r>
        <w:rPr>
          <w:rFonts w:ascii="Times New Roman" w:eastAsia="Times New Roman" w:hAnsi="Times New Roman" w:cs="Times New Roman"/>
          <w:b/>
        </w:rPr>
        <w:t>id Conference will be held at 10</w:t>
      </w:r>
      <w:r w:rsidRPr="00FA2172">
        <w:rPr>
          <w:rFonts w:ascii="Times New Roman" w:eastAsia="Times New Roman" w:hAnsi="Times New Roman" w:cs="Times New Roman"/>
          <w:b/>
        </w:rPr>
        <w:t xml:space="preserve">:00 a.m. on the </w:t>
      </w:r>
      <w:r>
        <w:rPr>
          <w:rFonts w:ascii="Times New Roman" w:eastAsia="Times New Roman" w:hAnsi="Times New Roman" w:cs="Times New Roman"/>
          <w:b/>
        </w:rPr>
        <w:t>19</w:t>
      </w:r>
      <w:r w:rsidRPr="00377862">
        <w:rPr>
          <w:rFonts w:ascii="Times New Roman" w:eastAsia="Times New Roman" w:hAnsi="Times New Roman" w:cs="Times New Roman"/>
          <w:b/>
          <w:vertAlign w:val="superscript"/>
        </w:rPr>
        <w:t>th</w:t>
      </w:r>
      <w:r>
        <w:rPr>
          <w:rFonts w:ascii="Times New Roman" w:eastAsia="Times New Roman" w:hAnsi="Times New Roman" w:cs="Times New Roman"/>
          <w:b/>
        </w:rPr>
        <w:t xml:space="preserve"> day of March 2025</w:t>
      </w:r>
      <w:r w:rsidRPr="00FA2172">
        <w:rPr>
          <w:rFonts w:ascii="Times New Roman" w:eastAsia="Times New Roman" w:hAnsi="Times New Roman" w:cs="Times New Roman"/>
        </w:rPr>
        <w:t xml:space="preserve">. The pre-bid conference will be held in the </w:t>
      </w:r>
      <w:r>
        <w:rPr>
          <w:rFonts w:ascii="Times New Roman" w:eastAsia="Times New Roman" w:hAnsi="Times New Roman" w:cs="Times New Roman"/>
        </w:rPr>
        <w:t>2</w:t>
      </w:r>
      <w:r w:rsidRPr="0079207C">
        <w:rPr>
          <w:rFonts w:ascii="Times New Roman" w:eastAsia="Times New Roman" w:hAnsi="Times New Roman" w:cs="Times New Roman"/>
          <w:vertAlign w:val="superscript"/>
        </w:rPr>
        <w:t>nd</w:t>
      </w:r>
      <w:r>
        <w:rPr>
          <w:rFonts w:ascii="Times New Roman" w:eastAsia="Times New Roman" w:hAnsi="Times New Roman" w:cs="Times New Roman"/>
        </w:rPr>
        <w:t xml:space="preserve"> Floor Historic Courtroom</w:t>
      </w:r>
      <w:r w:rsidRPr="00FA2172">
        <w:rPr>
          <w:rFonts w:ascii="Times New Roman" w:eastAsia="Times New Roman" w:hAnsi="Times New Roman" w:cs="Times New Roman"/>
        </w:rPr>
        <w:t xml:space="preserve"> at Anniston City Hall, located at </w:t>
      </w:r>
      <w:r>
        <w:rPr>
          <w:rFonts w:ascii="Times New Roman" w:eastAsia="Times New Roman" w:hAnsi="Times New Roman" w:cs="Times New Roman"/>
        </w:rPr>
        <w:t>1129 Noble Street</w:t>
      </w:r>
      <w:r w:rsidRPr="00FA2172">
        <w:rPr>
          <w:rFonts w:ascii="Times New Roman" w:eastAsia="Times New Roman" w:hAnsi="Times New Roman" w:cs="Times New Roman"/>
        </w:rPr>
        <w:t xml:space="preserve">, Anniston, Alabama 36202. Attendance of the pre-bid conference is </w:t>
      </w:r>
      <w:r>
        <w:rPr>
          <w:rFonts w:ascii="Times New Roman" w:eastAsia="Times New Roman" w:hAnsi="Times New Roman" w:cs="Times New Roman"/>
        </w:rPr>
        <w:t xml:space="preserve">MANDATORY. </w:t>
      </w:r>
    </w:p>
    <w:p w:rsidR="004C7236" w:rsidRPr="00FA2172" w:rsidRDefault="004C7236" w:rsidP="004C7236">
      <w:pPr>
        <w:widowControl w:val="0"/>
        <w:autoSpaceDE w:val="0"/>
        <w:autoSpaceDN w:val="0"/>
        <w:spacing w:after="0" w:line="237" w:lineRule="auto"/>
        <w:ind w:left="880" w:right="831"/>
        <w:jc w:val="both"/>
        <w:rPr>
          <w:rFonts w:ascii="Times New Roman" w:eastAsia="Times New Roman" w:hAnsi="Times New Roman" w:cs="Times New Roman"/>
        </w:rPr>
      </w:pPr>
    </w:p>
    <w:p w:rsidR="004C7236" w:rsidRPr="00FA2172" w:rsidRDefault="004C7236" w:rsidP="004C7236">
      <w:pPr>
        <w:widowControl w:val="0"/>
        <w:autoSpaceDE w:val="0"/>
        <w:autoSpaceDN w:val="0"/>
        <w:spacing w:before="4" w:after="0" w:line="240" w:lineRule="auto"/>
        <w:jc w:val="both"/>
        <w:rPr>
          <w:rFonts w:ascii="Times New Roman" w:eastAsia="Times New Roman" w:hAnsi="Times New Roman" w:cs="Times New Roman"/>
        </w:rPr>
      </w:pPr>
    </w:p>
    <w:p w:rsidR="004C7236" w:rsidRPr="00FA2172" w:rsidRDefault="004C7236" w:rsidP="004C7236">
      <w:pPr>
        <w:widowControl w:val="0"/>
        <w:autoSpaceDE w:val="0"/>
        <w:autoSpaceDN w:val="0"/>
        <w:spacing w:after="0" w:line="252" w:lineRule="auto"/>
        <w:ind w:left="879" w:right="1286"/>
        <w:jc w:val="both"/>
        <w:rPr>
          <w:rFonts w:ascii="Times New Roman" w:eastAsia="Times New Roman" w:hAnsi="Times New Roman" w:cs="Times New Roman"/>
        </w:rPr>
      </w:pPr>
      <w:r w:rsidRPr="00FA2172">
        <w:rPr>
          <w:rFonts w:ascii="Times New Roman" w:eastAsia="Times New Roman" w:hAnsi="Times New Roman" w:cs="Times New Roman"/>
        </w:rPr>
        <w:t>The Project is g</w:t>
      </w:r>
      <w:r>
        <w:rPr>
          <w:rFonts w:ascii="Times New Roman" w:eastAsia="Times New Roman" w:hAnsi="Times New Roman" w:cs="Times New Roman"/>
        </w:rPr>
        <w:t xml:space="preserve">enerally described as follows: Resurfacing of Hanna Avenue using 230 tons of ½” wearing surface at a rate of 165 pounds per square yard. This projects also requires asphalt leveling, placement of tack coat, manhole risers, and traffic control that is generally associated with a roadway resurfacing project. This project will utilize CDBG funds. All interested bidders must be registered in the SAM.gov website. </w:t>
      </w:r>
    </w:p>
    <w:p w:rsidR="004C7236" w:rsidRPr="00FA2172" w:rsidRDefault="004C7236" w:rsidP="004C7236">
      <w:pPr>
        <w:widowControl w:val="0"/>
        <w:autoSpaceDE w:val="0"/>
        <w:autoSpaceDN w:val="0"/>
        <w:spacing w:before="10" w:after="0" w:line="240" w:lineRule="auto"/>
        <w:jc w:val="both"/>
        <w:rPr>
          <w:rFonts w:ascii="Times New Roman" w:eastAsia="Times New Roman" w:hAnsi="Times New Roman" w:cs="Times New Roman"/>
          <w:sz w:val="20"/>
        </w:rPr>
      </w:pPr>
    </w:p>
    <w:p w:rsidR="004C7236" w:rsidRPr="00FA2172" w:rsidRDefault="004C7236" w:rsidP="004C7236">
      <w:pPr>
        <w:widowControl w:val="0"/>
        <w:autoSpaceDE w:val="0"/>
        <w:autoSpaceDN w:val="0"/>
        <w:spacing w:after="0" w:line="240" w:lineRule="auto"/>
        <w:ind w:left="880" w:right="1110"/>
        <w:jc w:val="both"/>
        <w:rPr>
          <w:rFonts w:ascii="Times New Roman" w:eastAsia="Times New Roman" w:hAnsi="Times New Roman" w:cs="Times New Roman"/>
        </w:rPr>
      </w:pPr>
      <w:bookmarkStart w:id="3" w:name="The_Project_is_generally_described_as_fo"/>
      <w:bookmarkEnd w:id="3"/>
      <w:r w:rsidRPr="00FA2172">
        <w:rPr>
          <w:rFonts w:ascii="Times New Roman" w:eastAsia="Times New Roman" w:hAnsi="Times New Roman" w:cs="Times New Roman"/>
        </w:rPr>
        <w:t xml:space="preserve">The Owner requires the Project to be completed in </w:t>
      </w:r>
      <w:r>
        <w:rPr>
          <w:rFonts w:ascii="Times New Roman" w:eastAsia="Times New Roman" w:hAnsi="Times New Roman" w:cs="Times New Roman"/>
        </w:rPr>
        <w:t>thirty</w:t>
      </w:r>
      <w:r w:rsidRPr="00FA2172">
        <w:rPr>
          <w:rFonts w:ascii="Times New Roman" w:eastAsia="Times New Roman" w:hAnsi="Times New Roman" w:cs="Times New Roman"/>
        </w:rPr>
        <w:t xml:space="preserve"> (</w:t>
      </w:r>
      <w:r>
        <w:rPr>
          <w:rFonts w:ascii="Times New Roman" w:eastAsia="Times New Roman" w:hAnsi="Times New Roman" w:cs="Times New Roman"/>
        </w:rPr>
        <w:t>30</w:t>
      </w:r>
      <w:r w:rsidRPr="00FA2172">
        <w:rPr>
          <w:rFonts w:ascii="Times New Roman" w:eastAsia="Times New Roman" w:hAnsi="Times New Roman" w:cs="Times New Roman"/>
        </w:rPr>
        <w:t xml:space="preserve">) </w:t>
      </w:r>
      <w:r>
        <w:rPr>
          <w:rFonts w:ascii="Times New Roman" w:eastAsia="Times New Roman" w:hAnsi="Times New Roman" w:cs="Times New Roman"/>
        </w:rPr>
        <w:t xml:space="preserve">working </w:t>
      </w:r>
      <w:r w:rsidRPr="00FA2172">
        <w:rPr>
          <w:rFonts w:ascii="Times New Roman" w:eastAsia="Times New Roman" w:hAnsi="Times New Roman" w:cs="Times New Roman"/>
        </w:rPr>
        <w:t>days from date of Notice to</w:t>
      </w:r>
      <w:r w:rsidRPr="00FA2172">
        <w:rPr>
          <w:rFonts w:ascii="Times New Roman" w:eastAsia="Times New Roman" w:hAnsi="Times New Roman" w:cs="Times New Roman"/>
          <w:spacing w:val="16"/>
        </w:rPr>
        <w:t xml:space="preserve"> </w:t>
      </w:r>
      <w:r w:rsidRPr="00FA2172">
        <w:rPr>
          <w:rFonts w:ascii="Times New Roman" w:eastAsia="Times New Roman" w:hAnsi="Times New Roman" w:cs="Times New Roman"/>
        </w:rPr>
        <w:t>Proceed.</w:t>
      </w:r>
    </w:p>
    <w:p w:rsidR="004C7236" w:rsidRPr="00FA2172" w:rsidRDefault="004C7236" w:rsidP="004C7236">
      <w:pPr>
        <w:widowControl w:val="0"/>
        <w:autoSpaceDE w:val="0"/>
        <w:autoSpaceDN w:val="0"/>
        <w:spacing w:after="0" w:line="240" w:lineRule="auto"/>
        <w:jc w:val="both"/>
        <w:rPr>
          <w:rFonts w:ascii="Times New Roman" w:eastAsia="Times New Roman" w:hAnsi="Times New Roman" w:cs="Times New Roman"/>
        </w:rPr>
      </w:pPr>
    </w:p>
    <w:p w:rsidR="004C7236" w:rsidRPr="00FA2172" w:rsidRDefault="004C7236" w:rsidP="004C7236">
      <w:pPr>
        <w:widowControl w:val="0"/>
        <w:autoSpaceDE w:val="0"/>
        <w:autoSpaceDN w:val="0"/>
        <w:spacing w:after="0" w:line="240" w:lineRule="auto"/>
        <w:ind w:left="879" w:right="833"/>
        <w:jc w:val="both"/>
        <w:rPr>
          <w:rFonts w:ascii="Times New Roman" w:eastAsia="Times New Roman" w:hAnsi="Times New Roman" w:cs="Times New Roman"/>
        </w:rPr>
      </w:pPr>
      <w:r w:rsidRPr="00FA2172">
        <w:rPr>
          <w:rFonts w:ascii="Times New Roman" w:eastAsia="Times New Roman" w:hAnsi="Times New Roman" w:cs="Times New Roman"/>
        </w:rPr>
        <w:t xml:space="preserve">Bidding Documents may be obtained  from  the  office  of  the City of Anniston Public Works Department,   4309   McClellan Boulevard, Anniston, AL 36202, (256) 231-7742. </w:t>
      </w:r>
      <w:r w:rsidRPr="00FA2172">
        <w:rPr>
          <w:rFonts w:ascii="Times New Roman" w:eastAsia="Times New Roman" w:hAnsi="Times New Roman" w:cs="Times New Roman"/>
          <w:spacing w:val="-3"/>
        </w:rPr>
        <w:t xml:space="preserve">PDF </w:t>
      </w:r>
      <w:r w:rsidRPr="00FA2172">
        <w:rPr>
          <w:rFonts w:ascii="Times New Roman" w:eastAsia="Times New Roman" w:hAnsi="Times New Roman" w:cs="Times New Roman"/>
        </w:rPr>
        <w:t>electronic copies are available via email at no cost to the bidder.</w:t>
      </w:r>
    </w:p>
    <w:p w:rsidR="004C7236" w:rsidRPr="00FA2172" w:rsidRDefault="004C7236" w:rsidP="004C7236">
      <w:pPr>
        <w:widowControl w:val="0"/>
        <w:autoSpaceDE w:val="0"/>
        <w:autoSpaceDN w:val="0"/>
        <w:spacing w:after="0" w:line="240" w:lineRule="auto"/>
        <w:jc w:val="both"/>
        <w:rPr>
          <w:rFonts w:ascii="Times New Roman" w:eastAsia="Times New Roman" w:hAnsi="Times New Roman" w:cs="Times New Roman"/>
        </w:rPr>
      </w:pPr>
    </w:p>
    <w:p w:rsidR="004C7236" w:rsidRPr="00FA2172" w:rsidRDefault="004C7236" w:rsidP="004C7236">
      <w:pPr>
        <w:widowControl w:val="0"/>
        <w:autoSpaceDE w:val="0"/>
        <w:autoSpaceDN w:val="0"/>
        <w:spacing w:after="0" w:line="240" w:lineRule="auto"/>
        <w:ind w:left="879" w:right="1450"/>
        <w:jc w:val="both"/>
        <w:rPr>
          <w:rFonts w:ascii="Times New Roman" w:eastAsia="Times New Roman" w:hAnsi="Times New Roman" w:cs="Times New Roman"/>
        </w:rPr>
      </w:pPr>
      <w:r w:rsidRPr="00FA2172">
        <w:rPr>
          <w:rFonts w:ascii="Times New Roman" w:eastAsia="Times New Roman" w:hAnsi="Times New Roman" w:cs="Times New Roman"/>
        </w:rPr>
        <w:t>Bidders will be required to provide Bid security in the form of a Bid Bond or cashier’s check in the amount of a sum no less than five (5) percent of th</w:t>
      </w:r>
      <w:r>
        <w:rPr>
          <w:rFonts w:ascii="Times New Roman" w:eastAsia="Times New Roman" w:hAnsi="Times New Roman" w:cs="Times New Roman"/>
        </w:rPr>
        <w:t>e Bid Price but not more than $1</w:t>
      </w:r>
      <w:r w:rsidRPr="00FA2172">
        <w:rPr>
          <w:rFonts w:ascii="Times New Roman" w:eastAsia="Times New Roman" w:hAnsi="Times New Roman" w:cs="Times New Roman"/>
        </w:rPr>
        <w:t>0,000.00.</w:t>
      </w:r>
    </w:p>
    <w:p w:rsidR="004C7236" w:rsidRPr="00FA2172" w:rsidRDefault="004C7236" w:rsidP="004C7236">
      <w:pPr>
        <w:widowControl w:val="0"/>
        <w:autoSpaceDE w:val="0"/>
        <w:autoSpaceDN w:val="0"/>
        <w:spacing w:after="0" w:line="240" w:lineRule="auto"/>
        <w:jc w:val="both"/>
        <w:rPr>
          <w:rFonts w:ascii="Times New Roman" w:eastAsia="Times New Roman" w:hAnsi="Times New Roman" w:cs="Times New Roman"/>
        </w:rPr>
      </w:pPr>
    </w:p>
    <w:p w:rsidR="004C7236" w:rsidRPr="00FA2172" w:rsidRDefault="004C7236" w:rsidP="004C7236">
      <w:pPr>
        <w:widowControl w:val="0"/>
        <w:autoSpaceDE w:val="0"/>
        <w:autoSpaceDN w:val="0"/>
        <w:spacing w:after="0" w:line="240" w:lineRule="auto"/>
        <w:ind w:left="879" w:right="1286"/>
        <w:jc w:val="both"/>
        <w:outlineLvl w:val="1"/>
        <w:rPr>
          <w:rFonts w:ascii="Times New Roman" w:eastAsia="Times New Roman" w:hAnsi="Times New Roman" w:cs="Times New Roman"/>
          <w:b/>
          <w:bCs/>
        </w:rPr>
      </w:pPr>
      <w:r w:rsidRPr="00FA2172">
        <w:rPr>
          <w:rFonts w:ascii="Times New Roman" w:eastAsia="Times New Roman" w:hAnsi="Times New Roman" w:cs="Times New Roman"/>
          <w:b/>
          <w:bCs/>
        </w:rPr>
        <w:t>All bids must be submitted in a sealed envelope bearing on the outside the name of the bidder, bidder’s license number, address and name of the project.</w:t>
      </w:r>
    </w:p>
    <w:p w:rsidR="004C7236" w:rsidRPr="00FA2172" w:rsidRDefault="004C7236" w:rsidP="004C7236">
      <w:pPr>
        <w:widowControl w:val="0"/>
        <w:autoSpaceDE w:val="0"/>
        <w:autoSpaceDN w:val="0"/>
        <w:spacing w:before="10" w:after="0" w:line="240" w:lineRule="auto"/>
        <w:jc w:val="both"/>
        <w:rPr>
          <w:rFonts w:ascii="Times New Roman" w:eastAsia="Times New Roman" w:hAnsi="Times New Roman" w:cs="Times New Roman"/>
          <w:b/>
          <w:sz w:val="21"/>
        </w:rPr>
      </w:pPr>
    </w:p>
    <w:p w:rsidR="004C7236" w:rsidRPr="00FA2172" w:rsidRDefault="004C7236" w:rsidP="004C7236">
      <w:pPr>
        <w:widowControl w:val="0"/>
        <w:autoSpaceDE w:val="0"/>
        <w:autoSpaceDN w:val="0"/>
        <w:spacing w:before="1" w:after="0" w:line="240" w:lineRule="auto"/>
        <w:ind w:left="879" w:right="1286"/>
        <w:jc w:val="both"/>
        <w:rPr>
          <w:rFonts w:ascii="Times New Roman" w:eastAsia="Times New Roman" w:hAnsi="Times New Roman" w:cs="Times New Roman"/>
        </w:rPr>
      </w:pPr>
      <w:r w:rsidRPr="00FA2172">
        <w:rPr>
          <w:rFonts w:ascii="Times New Roman" w:eastAsia="Times New Roman" w:hAnsi="Times New Roman" w:cs="Times New Roman"/>
        </w:rPr>
        <w:t>Your Bid will be required to be submitted under a condition of irrevocability for a period of 60 days after submission.</w:t>
      </w:r>
    </w:p>
    <w:p w:rsidR="004C7236" w:rsidRPr="00FA2172" w:rsidRDefault="004C7236" w:rsidP="004C7236">
      <w:pPr>
        <w:widowControl w:val="0"/>
        <w:autoSpaceDE w:val="0"/>
        <w:autoSpaceDN w:val="0"/>
        <w:spacing w:before="10" w:after="0" w:line="240" w:lineRule="auto"/>
        <w:jc w:val="both"/>
        <w:rPr>
          <w:rFonts w:ascii="Times New Roman" w:eastAsia="Times New Roman" w:hAnsi="Times New Roman" w:cs="Times New Roman"/>
          <w:sz w:val="21"/>
        </w:rPr>
      </w:pPr>
    </w:p>
    <w:p w:rsidR="004C7236" w:rsidRPr="00FA2172" w:rsidRDefault="004C7236" w:rsidP="004C7236">
      <w:pPr>
        <w:widowControl w:val="0"/>
        <w:autoSpaceDE w:val="0"/>
        <w:autoSpaceDN w:val="0"/>
        <w:spacing w:after="0" w:line="240" w:lineRule="auto"/>
        <w:ind w:left="879" w:right="824"/>
        <w:jc w:val="both"/>
        <w:rPr>
          <w:rFonts w:ascii="Times New Roman" w:eastAsia="Times New Roman" w:hAnsi="Times New Roman" w:cs="Times New Roman"/>
        </w:rPr>
      </w:pPr>
      <w:r w:rsidRPr="00FA2172">
        <w:rPr>
          <w:rFonts w:ascii="Times New Roman" w:eastAsia="Times New Roman" w:hAnsi="Times New Roman" w:cs="Times New Roman"/>
        </w:rPr>
        <w:t xml:space="preserve">The attention of bidders is called to the provisions of State Law Governing General Contractors, as set forth in Title  34, </w:t>
      </w:r>
      <w:r w:rsidRPr="00FA2172">
        <w:rPr>
          <w:rFonts w:ascii="Times New Roman" w:eastAsia="Times New Roman" w:hAnsi="Times New Roman" w:cs="Times New Roman"/>
          <w:spacing w:val="-3"/>
        </w:rPr>
        <w:t xml:space="preserve">Chapter  </w:t>
      </w:r>
      <w:r w:rsidRPr="00FA2172">
        <w:rPr>
          <w:rFonts w:ascii="Times New Roman" w:eastAsia="Times New Roman" w:hAnsi="Times New Roman" w:cs="Times New Roman"/>
        </w:rPr>
        <w:t xml:space="preserve">8, Article 1, </w:t>
      </w:r>
      <w:r w:rsidRPr="00FA2172">
        <w:rPr>
          <w:rFonts w:ascii="Times New Roman" w:eastAsia="Times New Roman" w:hAnsi="Times New Roman" w:cs="Times New Roman"/>
        </w:rPr>
        <w:lastRenderedPageBreak/>
        <w:t>Code of Alabama of 1975, as amended; and the provisions of    said law shall govern bidders insofar as it is applicable. The above-mentioned provisions of the Code make it illegal for the Owner to consider a bid from anyone who is not properly licensed under such code provisions. In addition, bidders must carry the municipal and utility construction classification as listed in the latest edition of the Roster of the State Licensing Board for General Contractors, Montgomery, Alabama. The Owner, therefore, will not consider any bid unless the bidder produces evidence that he is so licensed. Neither will the Owner enter into a Contract with a foreign corporation which is  not  qualified</w:t>
      </w:r>
      <w:r w:rsidRPr="00FA2172">
        <w:rPr>
          <w:rFonts w:ascii="Times New Roman" w:eastAsia="Times New Roman" w:hAnsi="Times New Roman" w:cs="Times New Roman"/>
          <w:spacing w:val="14"/>
        </w:rPr>
        <w:t xml:space="preserve"> </w:t>
      </w:r>
      <w:r w:rsidRPr="00FA2172">
        <w:rPr>
          <w:rFonts w:ascii="Times New Roman" w:eastAsia="Times New Roman" w:hAnsi="Times New Roman" w:cs="Times New Roman"/>
        </w:rPr>
        <w:t>under</w:t>
      </w:r>
      <w:r w:rsidRPr="00FA2172">
        <w:rPr>
          <w:rFonts w:ascii="Times New Roman" w:eastAsia="Times New Roman" w:hAnsi="Times New Roman" w:cs="Times New Roman"/>
          <w:spacing w:val="14"/>
        </w:rPr>
        <w:t xml:space="preserve"> </w:t>
      </w:r>
      <w:r w:rsidRPr="00FA2172">
        <w:rPr>
          <w:rFonts w:ascii="Times New Roman" w:eastAsia="Times New Roman" w:hAnsi="Times New Roman" w:cs="Times New Roman"/>
        </w:rPr>
        <w:t>State</w:t>
      </w:r>
      <w:r w:rsidRPr="00FA2172">
        <w:rPr>
          <w:rFonts w:ascii="Times New Roman" w:eastAsia="Times New Roman" w:hAnsi="Times New Roman" w:cs="Times New Roman"/>
          <w:spacing w:val="14"/>
        </w:rPr>
        <w:t xml:space="preserve"> </w:t>
      </w:r>
      <w:r w:rsidRPr="00FA2172">
        <w:rPr>
          <w:rFonts w:ascii="Times New Roman" w:eastAsia="Times New Roman" w:hAnsi="Times New Roman" w:cs="Times New Roman"/>
        </w:rPr>
        <w:t>Law</w:t>
      </w:r>
      <w:r w:rsidRPr="00FA2172">
        <w:rPr>
          <w:rFonts w:ascii="Times New Roman" w:eastAsia="Times New Roman" w:hAnsi="Times New Roman" w:cs="Times New Roman"/>
          <w:spacing w:val="14"/>
        </w:rPr>
        <w:t xml:space="preserve"> </w:t>
      </w:r>
      <w:r w:rsidRPr="00FA2172">
        <w:rPr>
          <w:rFonts w:ascii="Times New Roman" w:eastAsia="Times New Roman" w:hAnsi="Times New Roman" w:cs="Times New Roman"/>
        </w:rPr>
        <w:t>to</w:t>
      </w:r>
      <w:r w:rsidRPr="00FA2172">
        <w:rPr>
          <w:rFonts w:ascii="Times New Roman" w:eastAsia="Times New Roman" w:hAnsi="Times New Roman" w:cs="Times New Roman"/>
          <w:spacing w:val="15"/>
        </w:rPr>
        <w:t xml:space="preserve"> </w:t>
      </w:r>
      <w:r w:rsidRPr="00FA2172">
        <w:rPr>
          <w:rFonts w:ascii="Times New Roman" w:eastAsia="Times New Roman" w:hAnsi="Times New Roman" w:cs="Times New Roman"/>
        </w:rPr>
        <w:t>do</w:t>
      </w:r>
      <w:r w:rsidRPr="00FA2172">
        <w:rPr>
          <w:rFonts w:ascii="Times New Roman" w:eastAsia="Times New Roman" w:hAnsi="Times New Roman" w:cs="Times New Roman"/>
          <w:spacing w:val="14"/>
        </w:rPr>
        <w:t xml:space="preserve"> </w:t>
      </w:r>
      <w:r w:rsidRPr="00FA2172">
        <w:rPr>
          <w:rFonts w:ascii="Times New Roman" w:eastAsia="Times New Roman" w:hAnsi="Times New Roman" w:cs="Times New Roman"/>
        </w:rPr>
        <w:t>business in the</w:t>
      </w:r>
      <w:r w:rsidRPr="00FA2172">
        <w:rPr>
          <w:rFonts w:ascii="Times New Roman" w:eastAsia="Times New Roman" w:hAnsi="Times New Roman" w:cs="Times New Roman"/>
          <w:spacing w:val="1"/>
        </w:rPr>
        <w:t xml:space="preserve"> </w:t>
      </w:r>
      <w:r w:rsidRPr="00FA2172">
        <w:rPr>
          <w:rFonts w:ascii="Times New Roman" w:eastAsia="Times New Roman" w:hAnsi="Times New Roman" w:cs="Times New Roman"/>
        </w:rPr>
        <w:t>State of Alabama.</w:t>
      </w:r>
    </w:p>
    <w:p w:rsidR="004C7236" w:rsidRPr="00FA2172" w:rsidRDefault="004C7236" w:rsidP="004C7236">
      <w:pPr>
        <w:widowControl w:val="0"/>
        <w:autoSpaceDE w:val="0"/>
        <w:autoSpaceDN w:val="0"/>
        <w:spacing w:before="2" w:after="0" w:line="240" w:lineRule="auto"/>
        <w:jc w:val="both"/>
        <w:rPr>
          <w:rFonts w:ascii="Times New Roman" w:eastAsia="Times New Roman" w:hAnsi="Times New Roman" w:cs="Times New Roman"/>
        </w:rPr>
      </w:pPr>
    </w:p>
    <w:p w:rsidR="004C7236" w:rsidRPr="00FA2172" w:rsidRDefault="004C7236" w:rsidP="004C7236">
      <w:pPr>
        <w:widowControl w:val="0"/>
        <w:autoSpaceDE w:val="0"/>
        <w:autoSpaceDN w:val="0"/>
        <w:spacing w:before="78" w:after="0" w:line="240" w:lineRule="auto"/>
        <w:ind w:left="720" w:right="738"/>
        <w:rPr>
          <w:rFonts w:ascii="Times New Roman" w:eastAsia="Times New Roman" w:hAnsi="Times New Roman" w:cs="Times New Roman"/>
        </w:rPr>
      </w:pPr>
      <w:r w:rsidRPr="00FA2172">
        <w:rPr>
          <w:rFonts w:ascii="Times New Roman" w:eastAsia="Times New Roman" w:hAnsi="Times New Roman" w:cs="Times New Roman"/>
        </w:rPr>
        <w:t xml:space="preserve">The attention of nonresident bidders is called to the provisions of Alabama Law, Title 39, Chapter </w:t>
      </w:r>
      <w:r w:rsidRPr="00FA2172">
        <w:rPr>
          <w:rFonts w:ascii="Times New Roman" w:eastAsia="Times New Roman" w:hAnsi="Times New Roman" w:cs="Times New Roman"/>
          <w:spacing w:val="-3"/>
        </w:rPr>
        <w:t xml:space="preserve">3,  Code </w:t>
      </w:r>
      <w:r w:rsidRPr="00FA2172">
        <w:rPr>
          <w:rFonts w:ascii="Times New Roman" w:eastAsia="Times New Roman" w:hAnsi="Times New Roman" w:cs="Times New Roman"/>
        </w:rPr>
        <w:t>of Alabama 1975, as amended, relating to preference to be given to resident contractors  in  Alabama over nonresident contractors in the award of contracts in the same manner and to the same extent as</w:t>
      </w:r>
      <w:r w:rsidRPr="00FA2172">
        <w:rPr>
          <w:rFonts w:ascii="Times New Roman" w:eastAsia="Times New Roman" w:hAnsi="Times New Roman" w:cs="Times New Roman"/>
          <w:spacing w:val="1"/>
        </w:rPr>
        <w:t xml:space="preserve"> </w:t>
      </w:r>
      <w:r w:rsidRPr="00FA2172">
        <w:rPr>
          <w:rFonts w:ascii="Times New Roman" w:eastAsia="Times New Roman" w:hAnsi="Times New Roman" w:cs="Times New Roman"/>
        </w:rPr>
        <w:t>provided by the</w:t>
      </w:r>
      <w:r w:rsidRPr="00FA2172">
        <w:rPr>
          <w:rFonts w:ascii="Times New Roman" w:eastAsia="Times New Roman" w:hAnsi="Times New Roman" w:cs="Times New Roman"/>
          <w:spacing w:val="-8"/>
        </w:rPr>
        <w:t xml:space="preserve"> </w:t>
      </w:r>
      <w:r w:rsidRPr="00FA2172">
        <w:rPr>
          <w:rFonts w:ascii="Times New Roman" w:eastAsia="Times New Roman" w:hAnsi="Times New Roman" w:cs="Times New Roman"/>
        </w:rPr>
        <w:t>laws</w:t>
      </w:r>
      <w:r w:rsidRPr="00FA2172">
        <w:rPr>
          <w:rFonts w:ascii="Times New Roman" w:eastAsia="Times New Roman" w:hAnsi="Times New Roman" w:cs="Times New Roman"/>
          <w:spacing w:val="-8"/>
        </w:rPr>
        <w:t xml:space="preserve"> </w:t>
      </w:r>
      <w:r w:rsidRPr="00FA2172">
        <w:rPr>
          <w:rFonts w:ascii="Times New Roman" w:eastAsia="Times New Roman" w:hAnsi="Times New Roman" w:cs="Times New Roman"/>
        </w:rPr>
        <w:t>of</w:t>
      </w:r>
      <w:r w:rsidRPr="00FA2172">
        <w:rPr>
          <w:rFonts w:ascii="Times New Roman" w:eastAsia="Times New Roman" w:hAnsi="Times New Roman" w:cs="Times New Roman"/>
          <w:spacing w:val="-7"/>
        </w:rPr>
        <w:t xml:space="preserve"> </w:t>
      </w:r>
      <w:r w:rsidRPr="00FA2172">
        <w:rPr>
          <w:rFonts w:ascii="Times New Roman" w:eastAsia="Times New Roman" w:hAnsi="Times New Roman" w:cs="Times New Roman"/>
        </w:rPr>
        <w:t>the</w:t>
      </w:r>
      <w:r w:rsidRPr="00FA2172">
        <w:rPr>
          <w:rFonts w:ascii="Times New Roman" w:eastAsia="Times New Roman" w:hAnsi="Times New Roman" w:cs="Times New Roman"/>
          <w:spacing w:val="-8"/>
        </w:rPr>
        <w:t xml:space="preserve"> </w:t>
      </w:r>
      <w:r w:rsidRPr="00FA2172">
        <w:rPr>
          <w:rFonts w:ascii="Times New Roman" w:eastAsia="Times New Roman" w:hAnsi="Times New Roman" w:cs="Times New Roman"/>
        </w:rPr>
        <w:t>state</w:t>
      </w:r>
      <w:r w:rsidRPr="00FA2172">
        <w:rPr>
          <w:rFonts w:ascii="Times New Roman" w:eastAsia="Times New Roman" w:hAnsi="Times New Roman" w:cs="Times New Roman"/>
          <w:spacing w:val="-7"/>
        </w:rPr>
        <w:t xml:space="preserve"> </w:t>
      </w:r>
      <w:r w:rsidRPr="00FA2172">
        <w:rPr>
          <w:rFonts w:ascii="Times New Roman" w:eastAsia="Times New Roman" w:hAnsi="Times New Roman" w:cs="Times New Roman"/>
        </w:rPr>
        <w:t>of</w:t>
      </w:r>
      <w:r w:rsidRPr="00FA2172">
        <w:rPr>
          <w:rFonts w:ascii="Times New Roman" w:eastAsia="Times New Roman" w:hAnsi="Times New Roman" w:cs="Times New Roman"/>
          <w:spacing w:val="-8"/>
        </w:rPr>
        <w:t xml:space="preserve"> </w:t>
      </w:r>
      <w:r w:rsidRPr="00FA2172">
        <w:rPr>
          <w:rFonts w:ascii="Times New Roman" w:eastAsia="Times New Roman" w:hAnsi="Times New Roman" w:cs="Times New Roman"/>
        </w:rPr>
        <w:t>domicile</w:t>
      </w:r>
      <w:r w:rsidRPr="00FA2172">
        <w:rPr>
          <w:rFonts w:ascii="Times New Roman" w:eastAsia="Times New Roman" w:hAnsi="Times New Roman" w:cs="Times New Roman"/>
          <w:spacing w:val="-9"/>
        </w:rPr>
        <w:t xml:space="preserve"> </w:t>
      </w:r>
      <w:r w:rsidRPr="00FA2172">
        <w:rPr>
          <w:rFonts w:ascii="Times New Roman" w:eastAsia="Times New Roman" w:hAnsi="Times New Roman" w:cs="Times New Roman"/>
        </w:rPr>
        <w:t>of</w:t>
      </w:r>
      <w:r w:rsidRPr="00FA2172">
        <w:rPr>
          <w:rFonts w:ascii="Times New Roman" w:eastAsia="Times New Roman" w:hAnsi="Times New Roman" w:cs="Times New Roman"/>
          <w:spacing w:val="-7"/>
        </w:rPr>
        <w:t xml:space="preserve"> </w:t>
      </w:r>
      <w:r w:rsidRPr="00FA2172">
        <w:rPr>
          <w:rFonts w:ascii="Times New Roman" w:eastAsia="Times New Roman" w:hAnsi="Times New Roman" w:cs="Times New Roman"/>
        </w:rPr>
        <w:t>the</w:t>
      </w:r>
      <w:r w:rsidRPr="00FA2172">
        <w:rPr>
          <w:rFonts w:ascii="Times New Roman" w:eastAsia="Times New Roman" w:hAnsi="Times New Roman" w:cs="Times New Roman"/>
          <w:spacing w:val="-8"/>
        </w:rPr>
        <w:t xml:space="preserve"> </w:t>
      </w:r>
      <w:r w:rsidRPr="00FA2172">
        <w:rPr>
          <w:rFonts w:ascii="Times New Roman" w:eastAsia="Times New Roman" w:hAnsi="Times New Roman" w:cs="Times New Roman"/>
        </w:rPr>
        <w:t>nonresident</w:t>
      </w:r>
      <w:r w:rsidRPr="00FA2172">
        <w:rPr>
          <w:rFonts w:ascii="Times New Roman" w:eastAsia="Times New Roman" w:hAnsi="Times New Roman" w:cs="Times New Roman"/>
          <w:spacing w:val="-8"/>
        </w:rPr>
        <w:t xml:space="preserve"> </w:t>
      </w:r>
      <w:r w:rsidRPr="00FA2172">
        <w:rPr>
          <w:rFonts w:ascii="Times New Roman" w:eastAsia="Times New Roman" w:hAnsi="Times New Roman" w:cs="Times New Roman"/>
        </w:rPr>
        <w:t>contactor,</w:t>
      </w:r>
      <w:r w:rsidRPr="00FA2172">
        <w:rPr>
          <w:rFonts w:ascii="Times New Roman" w:eastAsia="Times New Roman" w:hAnsi="Times New Roman" w:cs="Times New Roman"/>
          <w:spacing w:val="-8"/>
        </w:rPr>
        <w:t xml:space="preserve"> </w:t>
      </w:r>
      <w:r w:rsidRPr="00FA2172">
        <w:rPr>
          <w:rFonts w:ascii="Times New Roman" w:eastAsia="Times New Roman" w:hAnsi="Times New Roman" w:cs="Times New Roman"/>
        </w:rPr>
        <w:t>and</w:t>
      </w:r>
      <w:r w:rsidRPr="00FA2172">
        <w:rPr>
          <w:rFonts w:ascii="Times New Roman" w:eastAsia="Times New Roman" w:hAnsi="Times New Roman" w:cs="Times New Roman"/>
          <w:spacing w:val="-8"/>
        </w:rPr>
        <w:t xml:space="preserve"> </w:t>
      </w:r>
      <w:r w:rsidRPr="00FA2172">
        <w:rPr>
          <w:rFonts w:ascii="Times New Roman" w:eastAsia="Times New Roman" w:hAnsi="Times New Roman" w:cs="Times New Roman"/>
        </w:rPr>
        <w:t>to</w:t>
      </w:r>
      <w:r w:rsidRPr="00FA2172">
        <w:rPr>
          <w:rFonts w:ascii="Times New Roman" w:eastAsia="Times New Roman" w:hAnsi="Times New Roman" w:cs="Times New Roman"/>
          <w:spacing w:val="-8"/>
        </w:rPr>
        <w:t xml:space="preserve"> </w:t>
      </w:r>
      <w:r w:rsidRPr="00FA2172">
        <w:rPr>
          <w:rFonts w:ascii="Times New Roman" w:eastAsia="Times New Roman" w:hAnsi="Times New Roman" w:cs="Times New Roman"/>
        </w:rPr>
        <w:t>the</w:t>
      </w:r>
      <w:r w:rsidRPr="00FA2172">
        <w:rPr>
          <w:rFonts w:ascii="Times New Roman" w:eastAsia="Times New Roman" w:hAnsi="Times New Roman" w:cs="Times New Roman"/>
          <w:spacing w:val="-7"/>
        </w:rPr>
        <w:t xml:space="preserve"> </w:t>
      </w:r>
      <w:r w:rsidRPr="00FA2172">
        <w:rPr>
          <w:rFonts w:ascii="Times New Roman" w:eastAsia="Times New Roman" w:hAnsi="Times New Roman" w:cs="Times New Roman"/>
        </w:rPr>
        <w:t xml:space="preserve">requirements that the bid documents tendered by any nonresident contractor must be accompanied by “a written opinion of an attorney-at-law licensed to practice law in such nonresident contractor’s state of domicile  as to the preference, in </w:t>
      </w:r>
      <w:r w:rsidRPr="00FA2172">
        <w:rPr>
          <w:rFonts w:ascii="Times New Roman" w:eastAsia="Times New Roman" w:hAnsi="Times New Roman" w:cs="Times New Roman"/>
          <w:spacing w:val="23"/>
        </w:rPr>
        <w:t xml:space="preserve"> </w:t>
      </w:r>
      <w:r w:rsidRPr="00FA2172">
        <w:rPr>
          <w:rFonts w:ascii="Times New Roman" w:eastAsia="Times New Roman" w:hAnsi="Times New Roman" w:cs="Times New Roman"/>
        </w:rPr>
        <w:t>any</w:t>
      </w:r>
      <w:r w:rsidRPr="00FA2172">
        <w:rPr>
          <w:rFonts w:ascii="Times New Roman" w:eastAsia="Times New Roman" w:hAnsi="Times New Roman" w:cs="Times New Roman"/>
          <w:spacing w:val="16"/>
        </w:rPr>
        <w:t xml:space="preserve"> </w:t>
      </w:r>
      <w:r w:rsidRPr="00FA2172">
        <w:rPr>
          <w:rFonts w:ascii="Times New Roman" w:eastAsia="Times New Roman" w:hAnsi="Times New Roman" w:cs="Times New Roman"/>
        </w:rPr>
        <w:t>or none, granted by the law of that state to its own business entities who’s principal places of business are in that state in the letting of any or all public contracts”.</w:t>
      </w:r>
    </w:p>
    <w:p w:rsidR="004C7236" w:rsidRPr="00FA2172" w:rsidRDefault="004C7236" w:rsidP="004C7236">
      <w:pPr>
        <w:widowControl w:val="0"/>
        <w:autoSpaceDE w:val="0"/>
        <w:autoSpaceDN w:val="0"/>
        <w:spacing w:after="0" w:line="240" w:lineRule="auto"/>
        <w:rPr>
          <w:rFonts w:ascii="Times New Roman" w:eastAsia="Times New Roman" w:hAnsi="Times New Roman" w:cs="Times New Roman"/>
        </w:rPr>
      </w:pPr>
    </w:p>
    <w:p w:rsidR="004C7236" w:rsidRPr="00FA2172" w:rsidRDefault="004C7236" w:rsidP="004C7236">
      <w:pPr>
        <w:widowControl w:val="0"/>
        <w:autoSpaceDE w:val="0"/>
        <w:autoSpaceDN w:val="0"/>
        <w:spacing w:before="11" w:after="0" w:line="240" w:lineRule="auto"/>
        <w:rPr>
          <w:rFonts w:ascii="Times New Roman" w:eastAsia="Times New Roman" w:hAnsi="Times New Roman" w:cs="Times New Roman"/>
          <w:b/>
          <w:sz w:val="21"/>
        </w:rPr>
      </w:pPr>
    </w:p>
    <w:p w:rsidR="004C7236" w:rsidRDefault="004C7236" w:rsidP="004C7236">
      <w:pPr>
        <w:widowControl w:val="0"/>
        <w:autoSpaceDE w:val="0"/>
        <w:autoSpaceDN w:val="0"/>
        <w:spacing w:after="0" w:line="240" w:lineRule="auto"/>
        <w:ind w:left="880" w:right="738"/>
        <w:rPr>
          <w:rFonts w:ascii="Times New Roman" w:eastAsia="Times New Roman" w:hAnsi="Times New Roman" w:cs="Times New Roman"/>
          <w:b/>
        </w:rPr>
      </w:pPr>
      <w:r w:rsidRPr="00FA2172">
        <w:rPr>
          <w:rFonts w:ascii="Times New Roman" w:eastAsia="Times New Roman" w:hAnsi="Times New Roman" w:cs="Times New Roman"/>
          <w:b/>
        </w:rPr>
        <w:t xml:space="preserve">Contractor will be required to provide one </w:t>
      </w:r>
      <w:r>
        <w:rPr>
          <w:rFonts w:ascii="Times New Roman" w:eastAsia="Times New Roman" w:hAnsi="Times New Roman" w:cs="Times New Roman"/>
          <w:b/>
        </w:rPr>
        <w:t>(</w:t>
      </w:r>
      <w:r w:rsidRPr="00FA2172">
        <w:rPr>
          <w:rFonts w:ascii="Times New Roman" w:eastAsia="Times New Roman" w:hAnsi="Times New Roman" w:cs="Times New Roman"/>
          <w:b/>
        </w:rPr>
        <w:t>1) Owner’s Protective Liability Policies. Named Insured shall be as follows:</w:t>
      </w:r>
    </w:p>
    <w:p w:rsidR="004C7236" w:rsidRPr="00FA2172" w:rsidRDefault="004C7236" w:rsidP="004C7236">
      <w:pPr>
        <w:widowControl w:val="0"/>
        <w:autoSpaceDE w:val="0"/>
        <w:autoSpaceDN w:val="0"/>
        <w:spacing w:after="0" w:line="240" w:lineRule="auto"/>
        <w:ind w:left="880" w:right="738"/>
        <w:rPr>
          <w:rFonts w:ascii="Times New Roman" w:eastAsia="Times New Roman" w:hAnsi="Times New Roman" w:cs="Times New Roman"/>
          <w:b/>
        </w:rPr>
      </w:pPr>
    </w:p>
    <w:p w:rsidR="004C7236" w:rsidRPr="009D3B52" w:rsidRDefault="004C7236" w:rsidP="004C7236">
      <w:pPr>
        <w:pStyle w:val="ListParagraph"/>
        <w:widowControl w:val="0"/>
        <w:numPr>
          <w:ilvl w:val="0"/>
          <w:numId w:val="1"/>
        </w:numPr>
        <w:tabs>
          <w:tab w:val="left" w:pos="2321"/>
        </w:tabs>
        <w:autoSpaceDE w:val="0"/>
        <w:autoSpaceDN w:val="0"/>
        <w:spacing w:after="0" w:line="252" w:lineRule="exact"/>
        <w:rPr>
          <w:rFonts w:ascii="Times New Roman" w:eastAsia="Times New Roman" w:hAnsi="Times New Roman" w:cs="Times New Roman"/>
          <w:b/>
        </w:rPr>
      </w:pPr>
      <w:r w:rsidRPr="009D3B52">
        <w:rPr>
          <w:rFonts w:ascii="Times New Roman" w:eastAsia="Times New Roman" w:hAnsi="Times New Roman" w:cs="Times New Roman"/>
          <w:b/>
        </w:rPr>
        <w:t>City of Anniston</w:t>
      </w:r>
    </w:p>
    <w:p w:rsidR="004C7236" w:rsidRPr="00FA2172" w:rsidRDefault="004C7236" w:rsidP="004C7236">
      <w:pPr>
        <w:widowControl w:val="0"/>
        <w:autoSpaceDE w:val="0"/>
        <w:autoSpaceDN w:val="0"/>
        <w:spacing w:after="0" w:line="240" w:lineRule="auto"/>
        <w:rPr>
          <w:rFonts w:ascii="Times New Roman" w:eastAsia="Times New Roman" w:hAnsi="Times New Roman" w:cs="Times New Roman"/>
          <w:b/>
        </w:rPr>
      </w:pPr>
    </w:p>
    <w:p w:rsidR="004C7236" w:rsidRPr="00FA2172" w:rsidRDefault="004C7236" w:rsidP="004C7236">
      <w:pPr>
        <w:widowControl w:val="0"/>
        <w:autoSpaceDE w:val="0"/>
        <w:autoSpaceDN w:val="0"/>
        <w:spacing w:after="0" w:line="240" w:lineRule="auto"/>
        <w:ind w:left="879"/>
        <w:jc w:val="both"/>
        <w:rPr>
          <w:rFonts w:ascii="Times New Roman" w:eastAsia="Times New Roman" w:hAnsi="Times New Roman" w:cs="Times New Roman"/>
        </w:rPr>
      </w:pPr>
      <w:r w:rsidRPr="00FA2172">
        <w:rPr>
          <w:rFonts w:ascii="Times New Roman" w:eastAsia="Times New Roman" w:hAnsi="Times New Roman" w:cs="Times New Roman"/>
        </w:rPr>
        <w:t>The Owner reserves the right to accept or reject any or all Bids.</w:t>
      </w:r>
    </w:p>
    <w:p w:rsidR="004C7236" w:rsidRPr="00FA2172" w:rsidRDefault="004C7236" w:rsidP="004C7236">
      <w:pPr>
        <w:widowControl w:val="0"/>
        <w:autoSpaceDE w:val="0"/>
        <w:autoSpaceDN w:val="0"/>
        <w:spacing w:after="0" w:line="240" w:lineRule="auto"/>
        <w:rPr>
          <w:rFonts w:ascii="Times New Roman" w:eastAsia="Times New Roman" w:hAnsi="Times New Roman" w:cs="Times New Roman"/>
        </w:rPr>
      </w:pPr>
    </w:p>
    <w:p w:rsidR="004C7236" w:rsidRPr="00FA2172" w:rsidRDefault="004C7236" w:rsidP="004C7236">
      <w:pPr>
        <w:widowControl w:val="0"/>
        <w:autoSpaceDE w:val="0"/>
        <w:autoSpaceDN w:val="0"/>
        <w:spacing w:before="1" w:after="0" w:line="477" w:lineRule="auto"/>
        <w:ind w:left="879" w:right="8702"/>
        <w:rPr>
          <w:rFonts w:ascii="Times New Roman" w:eastAsia="Times New Roman" w:hAnsi="Times New Roman" w:cs="Times New Roman"/>
        </w:rPr>
      </w:pPr>
      <w:r w:rsidRPr="00FA2172">
        <w:rPr>
          <w:rFonts w:ascii="Times New Roman" w:eastAsia="Times New Roman" w:hAnsi="Times New Roman" w:cs="Times New Roman"/>
        </w:rPr>
        <w:t>City of Annis</w:t>
      </w:r>
      <w:r w:rsidRPr="00FA2172">
        <w:rPr>
          <w:rFonts w:ascii="Times New Roman" w:eastAsia="Times New Roman" w:hAnsi="Times New Roman" w:cs="Times New Roman"/>
        </w:rPr>
        <w:lastRenderedPageBreak/>
        <w:t>ton per:</w:t>
      </w:r>
    </w:p>
    <w:p w:rsidR="004C7236" w:rsidRPr="00FA2172" w:rsidRDefault="004C7236" w:rsidP="004C7236">
      <w:pPr>
        <w:widowControl w:val="0"/>
        <w:autoSpaceDE w:val="0"/>
        <w:autoSpaceDN w:val="0"/>
        <w:spacing w:before="3" w:after="0" w:line="480" w:lineRule="auto"/>
        <w:ind w:left="879" w:right="7444"/>
        <w:rPr>
          <w:rFonts w:ascii="Times New Roman" w:eastAsia="Times New Roman" w:hAnsi="Times New Roman" w:cs="Times New Roman"/>
        </w:rPr>
      </w:pPr>
      <w:r w:rsidRPr="00FA2172">
        <w:rPr>
          <w:rFonts w:ascii="Times New Roman" w:eastAsia="Times New Roman" w:hAnsi="Times New Roman" w:cs="Times New Roman"/>
        </w:rPr>
        <w:t xml:space="preserve">Honorable Jack Draper, </w:t>
      </w:r>
      <w:r w:rsidRPr="00FA2172">
        <w:rPr>
          <w:rFonts w:ascii="Times New Roman" w:eastAsia="Times New Roman" w:hAnsi="Times New Roman" w:cs="Times New Roman"/>
        </w:rPr>
        <w:lastRenderedPageBreak/>
        <w:t>Mayor enclosures</w:t>
      </w:r>
    </w:p>
    <w:p w:rsidR="00DF5A9F" w:rsidRDefault="00DF5A9F"/>
    <w:sectPr w:rsidR="00DF5A9F" w:rsidSect="004C72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78D"/>
    <w:multiLevelType w:val="multilevel"/>
    <w:tmpl w:val="D136AAC2"/>
    <w:lvl w:ilvl="0">
      <w:start w:val="1"/>
      <w:numFmt w:val="decimal"/>
      <w:lvlText w:val="%1."/>
      <w:lvlJc w:val="left"/>
      <w:pPr>
        <w:ind w:left="1240" w:hanging="360"/>
      </w:pPr>
      <w:rPr>
        <w:rFonts w:hint="default"/>
      </w:rPr>
    </w:lvl>
    <w:lvl w:ilvl="1">
      <w:start w:val="1"/>
      <w:numFmt w:val="decimalZero"/>
      <w:isLgl/>
      <w:lvlText w:val="%1.%2."/>
      <w:lvlJc w:val="left"/>
      <w:pPr>
        <w:ind w:left="1830" w:hanging="465"/>
      </w:pPr>
      <w:rPr>
        <w:rFonts w:hint="default"/>
      </w:rPr>
    </w:lvl>
    <w:lvl w:ilvl="2">
      <w:start w:val="1"/>
      <w:numFmt w:val="decimal"/>
      <w:isLgl/>
      <w:lvlText w:val="%1.%2.%3."/>
      <w:lvlJc w:val="left"/>
      <w:pPr>
        <w:ind w:left="2570" w:hanging="720"/>
      </w:pPr>
      <w:rPr>
        <w:rFonts w:hint="default"/>
      </w:rPr>
    </w:lvl>
    <w:lvl w:ilvl="3">
      <w:start w:val="1"/>
      <w:numFmt w:val="decimal"/>
      <w:isLgl/>
      <w:lvlText w:val="%1.%2.%3.%4."/>
      <w:lvlJc w:val="left"/>
      <w:pPr>
        <w:ind w:left="305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385" w:hanging="1080"/>
      </w:pPr>
      <w:rPr>
        <w:rFonts w:hint="default"/>
      </w:rPr>
    </w:lvl>
    <w:lvl w:ilvl="6">
      <w:start w:val="1"/>
      <w:numFmt w:val="decimal"/>
      <w:isLgl/>
      <w:lvlText w:val="%1.%2.%3.%4.%5.%6.%7."/>
      <w:lvlJc w:val="left"/>
      <w:pPr>
        <w:ind w:left="5230" w:hanging="1440"/>
      </w:pPr>
      <w:rPr>
        <w:rFonts w:hint="default"/>
      </w:rPr>
    </w:lvl>
    <w:lvl w:ilvl="7">
      <w:start w:val="1"/>
      <w:numFmt w:val="decimal"/>
      <w:isLgl/>
      <w:lvlText w:val="%1.%2.%3.%4.%5.%6.%7.%8."/>
      <w:lvlJc w:val="left"/>
      <w:pPr>
        <w:ind w:left="5715" w:hanging="1440"/>
      </w:pPr>
      <w:rPr>
        <w:rFonts w:hint="default"/>
      </w:rPr>
    </w:lvl>
    <w:lvl w:ilvl="8">
      <w:start w:val="1"/>
      <w:numFmt w:val="decimal"/>
      <w:isLgl/>
      <w:lvlText w:val="%1.%2.%3.%4.%5.%6.%7.%8.%9."/>
      <w:lvlJc w:val="left"/>
      <w:pPr>
        <w:ind w:left="6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36"/>
    <w:rsid w:val="00431B2D"/>
    <w:rsid w:val="004C7236"/>
    <w:rsid w:val="00DF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C1504-DBCE-4B4D-ABCF-9CAF8B9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C7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Cole</dc:creator>
  <cp:keywords/>
  <dc:description/>
  <cp:lastModifiedBy>Skyler Bass</cp:lastModifiedBy>
  <cp:revision>2</cp:revision>
  <dcterms:created xsi:type="dcterms:W3CDTF">2025-03-04T17:38:00Z</dcterms:created>
  <dcterms:modified xsi:type="dcterms:W3CDTF">2025-03-04T17:38:00Z</dcterms:modified>
</cp:coreProperties>
</file>