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57" w:rsidRDefault="00B51057" w:rsidP="00B51057">
      <w:pPr>
        <w:jc w:val="center"/>
      </w:pPr>
      <w:r>
        <w:t>Anniston, Alabama</w:t>
      </w:r>
    </w:p>
    <w:p w:rsidR="00B51057" w:rsidRDefault="00B51057" w:rsidP="00B51057">
      <w:pPr>
        <w:jc w:val="center"/>
      </w:pPr>
      <w:r>
        <w:t>January 21, 2025</w:t>
      </w:r>
    </w:p>
    <w:p w:rsidR="00B51057" w:rsidRDefault="00B51057" w:rsidP="00B51057">
      <w:r>
        <w:t>The City Council of the City of Anniston, Alabama, met in Regular Session in Room B at the Anniston City Meeting Center in the City of Anniston, Alabama, on Tuesday, January 21, 2025, at approximately 5:30 o’clock p.m.</w:t>
      </w:r>
    </w:p>
    <w:p w:rsidR="00B51057" w:rsidRDefault="00B51057" w:rsidP="00B51057">
      <w:r>
        <w:t>Ciara Smith, Council Member, prayed the Invocation.</w:t>
      </w:r>
    </w:p>
    <w:p w:rsidR="00B51057" w:rsidRDefault="00B51057" w:rsidP="00B51057">
      <w:r>
        <w:t>Ciara Smith, Council Member, led the Pledge of Allegiance to the Flag.</w:t>
      </w:r>
    </w:p>
    <w:p w:rsidR="00B51057" w:rsidRDefault="00B51057" w:rsidP="00B51057">
      <w:r>
        <w:t>Mayor Draper called the meeting to order. On call of the roll, the following Council Members were found to be present: Council Members Downing, Roberts, Smith, Harris, and Draper; absent: none. A quorum was present and the meeting opened for the transaction of business.</w:t>
      </w:r>
    </w:p>
    <w:p w:rsidR="00B51057" w:rsidRDefault="00B51057" w:rsidP="00B51057">
      <w:r>
        <w:t>Steven Folks, City Manager, was present.</w:t>
      </w:r>
    </w:p>
    <w:p w:rsidR="00B51057" w:rsidRDefault="00B51057" w:rsidP="00B51057">
      <w:r>
        <w:t>Bruce Downey, City Attorney, was present.</w:t>
      </w:r>
    </w:p>
    <w:p w:rsidR="00B51057" w:rsidRDefault="00B51057" w:rsidP="00B51057">
      <w:r>
        <w:t>Council Member Smith made a motion to waive the reading of and approve the minutes of the January 7, 2025, Regular Meeting. The motion was seconded by Council Member Harris and on call of the roll the following vote was recorded: ayes: Council Member Downing, Roberts, Smith, Harris and Draper; nays: none. The motion carried and the January 7, 2025, regular meeting minutes were approved.</w:t>
      </w:r>
    </w:p>
    <w:p w:rsidR="00B51057" w:rsidRDefault="00B51057" w:rsidP="00B51057">
      <w:r>
        <w:t>Mayor Draper made a motion to approve the agenda with the addition of a motion to approve change order</w:t>
      </w:r>
      <w:r w:rsidRPr="00B51057">
        <w:t xml:space="preserve"> request #13 regarding additional roof repair for New City Hall by Brads</w:t>
      </w:r>
      <w:r>
        <w:t>h</w:t>
      </w:r>
      <w:r w:rsidRPr="00B51057">
        <w:t>aw and Pitts totaling $1,500.00</w:t>
      </w:r>
      <w:r>
        <w:t xml:space="preserve"> to the consent agenda and a motion to </w:t>
      </w:r>
      <w:r w:rsidRPr="00B51057">
        <w:t>convene an executive session to discuss the general reputation and character, physical condition, professional competence, or mental health of individuals and to discuss preliminary negotiations involving matters of trade or commerce in which the governmental body is in competition with private individuals or entities or other governmental bodie</w:t>
      </w:r>
      <w:r>
        <w:t>s in Alabama or in other states. The motion was seconded by Council Member Harris and on call of the roll the following vote was recorded: ayes: Council Member Downing, Roberts, Smith, Harris and Draper; nays: none. The motion carried and the amended agenda was approved.</w:t>
      </w:r>
    </w:p>
    <w:p w:rsidR="00B51057" w:rsidRDefault="00B51057" w:rsidP="00B51057">
      <w:r>
        <w:t>Mayor Draper read a Proclamation for Human Trafficking Awareness and Prevention Month.</w:t>
      </w:r>
    </w:p>
    <w:p w:rsidR="00B51057" w:rsidRDefault="00B51057" w:rsidP="00B51057">
      <w:r>
        <w:t xml:space="preserve">Mayor Draper opened a public hearing to receive public comments on </w:t>
      </w:r>
      <w:r w:rsidRPr="00B51057">
        <w:t>a 011-Lounge Retail Liquor License- Class I license Dreamers USA LLC d/b/a Dreamers USA 3 located in the city limits at 3006 McClellan Blvd., Anniston, AL 36201</w:t>
      </w:r>
      <w:r>
        <w:t xml:space="preserve">. No one spoke. Mayor Draper closed the </w:t>
      </w:r>
      <w:r w:rsidRPr="00B51057">
        <w:t>public hearing to receive public comments on a 011-Lounge Retail Liquor License- Class I license Dreamers USA LLC d/b/a Dreamers USA 3 located in the city limits at 3006 McClellan Blvd., Anniston, AL 36201.</w:t>
      </w:r>
    </w:p>
    <w:p w:rsidR="005122EC" w:rsidRDefault="00B51057" w:rsidP="00B51057">
      <w:r>
        <w:t>Mayor Draper made a motion to approve the consent agenda:</w:t>
      </w:r>
    </w:p>
    <w:p w:rsidR="00B51057" w:rsidRDefault="00B51057" w:rsidP="00B51057">
      <w:pPr>
        <w:ind w:left="720"/>
      </w:pPr>
      <w:r>
        <w:t>(a) Motion to approve a 011-Lounge Retail Liquor License- Class I license Dreamers USA LLC d/b/a Dreamers USA 3 located in the city limits at 3006 McClellan Blvd., Anniston, AL 36201</w:t>
      </w:r>
    </w:p>
    <w:p w:rsidR="00B51057" w:rsidRDefault="00B51057" w:rsidP="00B51057">
      <w:pPr>
        <w:ind w:left="720"/>
      </w:pPr>
      <w:r>
        <w:t>(b) Motion to approve the change order request #13 regarding additional roof repair for New City Hall by Brads</w:t>
      </w:r>
      <w:r w:rsidR="008E123A">
        <w:t>h</w:t>
      </w:r>
      <w:bookmarkStart w:id="0" w:name="_GoBack"/>
      <w:bookmarkEnd w:id="0"/>
      <w:r>
        <w:t>aw and Pitts totaling $1,500.00</w:t>
      </w:r>
    </w:p>
    <w:p w:rsidR="00B51057" w:rsidRDefault="00B51057" w:rsidP="00B51057">
      <w:pPr>
        <w:ind w:firstLine="720"/>
      </w:pPr>
      <w:r>
        <w:lastRenderedPageBreak/>
        <w:t xml:space="preserve">(c) Resolution supporting a federal appropriation </w:t>
      </w:r>
      <w:r w:rsidRPr="00B51057">
        <w:rPr>
          <w:i/>
        </w:rPr>
        <w:t>(25-R-2)</w:t>
      </w:r>
    </w:p>
    <w:p w:rsidR="00B51057" w:rsidRDefault="00B51057" w:rsidP="00B51057">
      <w:r w:rsidRPr="00B51057">
        <w:t xml:space="preserve">The motion was seconded by Council Member </w:t>
      </w:r>
      <w:r>
        <w:t>Smith</w:t>
      </w:r>
      <w:r w:rsidRPr="00B51057">
        <w:t xml:space="preserve"> and on call of the roll the following vote was recorded: ayes: Council Member Downing, Roberts, Smith, Harris and Draper; nays: none. The motion carried and the </w:t>
      </w:r>
      <w:r>
        <w:t>consent</w:t>
      </w:r>
      <w:r w:rsidRPr="00B51057">
        <w:t xml:space="preserve"> agenda was approved.</w:t>
      </w:r>
    </w:p>
    <w:p w:rsidR="00FB6E92" w:rsidRDefault="00FB6E92" w:rsidP="00B51057">
      <w:r>
        <w:t>Council Member Roberts encouraged everyone to check on your love ones during this cold weather.</w:t>
      </w:r>
    </w:p>
    <w:p w:rsidR="00FB6E92" w:rsidRDefault="00FB6E92" w:rsidP="00B51057">
      <w:r>
        <w:t>Council Member Harris reiterated the sentiments of Council Member Roberts and encouraged everyone to also check on their animal friends.</w:t>
      </w:r>
    </w:p>
    <w:p w:rsidR="00B51057" w:rsidRPr="00602F27" w:rsidRDefault="00B51057" w:rsidP="00602F27">
      <w:r w:rsidRPr="00B51057">
        <w:t>Mayor Draper made a motion to convene an executive session</w:t>
      </w:r>
      <w:r>
        <w:t xml:space="preserve"> </w:t>
      </w:r>
      <w:r w:rsidRPr="00B51057">
        <w:t>to discuss the general reputation and character, physical condition, professional competence, or mental health of individuals and to discuss preliminary negotiations involving matters of trade or commerce in which the governmental body is in competition with private individuals or entities or other governmental bodies in Alabama or in other states.</w:t>
      </w:r>
      <w:r>
        <w:t xml:space="preserve"> The motion was seconded by Council Member Smith </w:t>
      </w:r>
      <w:r w:rsidR="00602F27" w:rsidRPr="00602F27">
        <w:t>and on call of the roll the following vote was recorded: ayes: Council Member Downing, Roberts, Smith, Harris and Draper; nays: none. The motion carried</w:t>
      </w:r>
      <w:r w:rsidR="00602F27">
        <w:t xml:space="preserve"> and the meeting was adjourned into executive session at approximately 5:42 o’clock p.m.</w:t>
      </w:r>
    </w:p>
    <w:p w:rsidR="00B51057" w:rsidRDefault="00B51057" w:rsidP="00B51057"/>
    <w:sectPr w:rsidR="00B5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57"/>
    <w:rsid w:val="005122EC"/>
    <w:rsid w:val="00602F27"/>
    <w:rsid w:val="008E123A"/>
    <w:rsid w:val="00B51057"/>
    <w:rsid w:val="00FB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742D"/>
  <w15:chartTrackingRefBased/>
  <w15:docId w15:val="{332EA2FD-8B7C-49A8-B973-C9DDE4B0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3</cp:revision>
  <dcterms:created xsi:type="dcterms:W3CDTF">2025-01-22T15:55:00Z</dcterms:created>
  <dcterms:modified xsi:type="dcterms:W3CDTF">2025-01-23T19:49:00Z</dcterms:modified>
</cp:coreProperties>
</file>