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D30" w:rsidRDefault="00825D30" w:rsidP="00825D30">
      <w:pPr>
        <w:jc w:val="center"/>
      </w:pPr>
      <w:r>
        <w:t>Anniston, Alabama</w:t>
      </w:r>
    </w:p>
    <w:p w:rsidR="00825D30" w:rsidRDefault="00825D30" w:rsidP="00825D30">
      <w:pPr>
        <w:jc w:val="center"/>
      </w:pPr>
      <w:r>
        <w:t>November 19</w:t>
      </w:r>
      <w:r>
        <w:t>, 2024</w:t>
      </w:r>
    </w:p>
    <w:p w:rsidR="00926A0A" w:rsidRDefault="00825D30" w:rsidP="00825D30">
      <w:r>
        <w:t xml:space="preserve">The City Council of the City of Anniston, Alabama, met in Regular Session in Room B at the Anniston City Meeting Center in the City of Anniston, Alabama, on Tuesday, </w:t>
      </w:r>
      <w:r>
        <w:t>November 19, 2024, at approximately 5:3</w:t>
      </w:r>
      <w:r w:rsidR="003E77D6">
        <w:t>0</w:t>
      </w:r>
      <w:r>
        <w:t xml:space="preserve"> o’clock p.m.</w:t>
      </w:r>
    </w:p>
    <w:p w:rsidR="003E77D6" w:rsidRDefault="003E77D6" w:rsidP="003E77D6">
      <w:r>
        <w:t>Ciara Smith</w:t>
      </w:r>
      <w:r>
        <w:t>, Council Member, prayed the Invocation.</w:t>
      </w:r>
    </w:p>
    <w:p w:rsidR="003E77D6" w:rsidRDefault="003E77D6" w:rsidP="003E77D6">
      <w:r>
        <w:t>Ciara Smith</w:t>
      </w:r>
      <w:r>
        <w:t>, Council Member, led the Pledge of Allegiance to the Flag.</w:t>
      </w:r>
    </w:p>
    <w:p w:rsidR="003E77D6" w:rsidRDefault="003E77D6" w:rsidP="003E77D6">
      <w:r>
        <w:t xml:space="preserve">Mayor Draper called the meeting to order. On call of the roll, the following Council Members were found to be present: Council Members Roberts, Smith, </w:t>
      </w:r>
      <w:r>
        <w:t>and Draper; absent: Harris</w:t>
      </w:r>
      <w:r>
        <w:t>. A quorum was present and the meeting opened for the transaction of business.</w:t>
      </w:r>
    </w:p>
    <w:p w:rsidR="003E77D6" w:rsidRDefault="003E77D6" w:rsidP="003E77D6">
      <w:r>
        <w:t>Steven Folks, City Manager, was present.</w:t>
      </w:r>
    </w:p>
    <w:p w:rsidR="003E77D6" w:rsidRDefault="003E77D6" w:rsidP="003E77D6">
      <w:r>
        <w:t>Bruce Downey, City Attorney, was present.</w:t>
      </w:r>
    </w:p>
    <w:p w:rsidR="003E77D6" w:rsidRDefault="003E77D6" w:rsidP="003E77D6">
      <w:r>
        <w:t xml:space="preserve">Council Member </w:t>
      </w:r>
      <w:r>
        <w:t>Smith</w:t>
      </w:r>
      <w:r>
        <w:t xml:space="preserve"> made a motion to waive the reading of and approve the minutes of the October 1</w:t>
      </w:r>
      <w:r>
        <w:t>5</w:t>
      </w:r>
      <w:r>
        <w:t xml:space="preserve">, 2024, Regular Meeting. The motion was seconded by Council Member Roberts and on call of the roll the following vote was recorded: ayes: Council Member, Roberts, </w:t>
      </w:r>
      <w:r>
        <w:t>Smith</w:t>
      </w:r>
      <w:r>
        <w:t xml:space="preserve"> and</w:t>
      </w:r>
      <w:r>
        <w:t xml:space="preserve"> Draper; nays: none. </w:t>
      </w:r>
      <w:r>
        <w:t>The motion carried and the October 1</w:t>
      </w:r>
      <w:r>
        <w:t>5</w:t>
      </w:r>
      <w:r>
        <w:t>, 2024, regular meeting minutes were approved.</w:t>
      </w:r>
    </w:p>
    <w:p w:rsidR="003E77D6" w:rsidRDefault="003E77D6" w:rsidP="003E77D6">
      <w:r>
        <w:t>Mayor Draper made a motion to approve the agenda. The motion was seconded by Council Member Smith and on call of the roll the following vote was recorded: ayes: Council Member Roberts, Smith, and Draper; nays: none. The motion carried and the agenda was approved.</w:t>
      </w:r>
    </w:p>
    <w:p w:rsidR="003E77D6" w:rsidRDefault="003E77D6" w:rsidP="003E77D6">
      <w:r>
        <w:t>Frazier Burroughs, Parks and Recreation Director presented a Special Recognition of the Anniston Barracudas Swim Team for winning the 2024 ARPA State Swimming Championship.</w:t>
      </w:r>
    </w:p>
    <w:p w:rsidR="003E77D6" w:rsidRDefault="003E77D6" w:rsidP="003E77D6">
      <w:r>
        <w:t xml:space="preserve">Mayor Draper opened a public hearing to receive </w:t>
      </w:r>
      <w:r w:rsidRPr="003E77D6">
        <w:t>public comments on a 140-Special Events Retail License for the City of Anniston dba Anniston Museums and Gardens Decades Dance located in the city limits at 920 Museum Drive Anniston, AL 36206</w:t>
      </w:r>
      <w:r>
        <w:t xml:space="preserve">. No one spoke. Mayor Draper closed the public hearing. </w:t>
      </w:r>
    </w:p>
    <w:p w:rsidR="003E77D6" w:rsidRDefault="003E77D6" w:rsidP="003E77D6">
      <w:r>
        <w:t xml:space="preserve">Mayor Draper opened a public hearing to receive public comments </w:t>
      </w:r>
      <w:r w:rsidRPr="003E77D6">
        <w:t>to consider an ordinance amending Section 7.17 of the City of Anniston Zoning Ordinance, Tobacco Shop Regulations, to Include Tobacco Products, Cannabidiol (CBD) Oil, Electronic/Liquid Base Smoking or Vaping Products, and which by law, persons under the age of</w:t>
      </w:r>
      <w:r>
        <w:t xml:space="preserve"> 21 Are Prohibited from entry. No one spoke. Mayor Draper closed the public hearing </w:t>
      </w:r>
      <w:r w:rsidRPr="003E77D6">
        <w:t>to receive public comments to consider an ordinance amending Section 7.17 of the City of Anniston Zoning Ordinance, Tobacco Shop Regulations, to Include Tobacco Products, Cannabidiol (CBD) Oil, Electronic/Liquid Base Smoking or Vaping Products, and which by law, persons under the age of 21 Are Prohibited from entry.</w:t>
      </w:r>
    </w:p>
    <w:p w:rsidR="003E77D6" w:rsidRDefault="003E77D6" w:rsidP="003E77D6">
      <w:r>
        <w:t xml:space="preserve">Mayor Draper opened a public hearing to receive public comments </w:t>
      </w:r>
      <w:r w:rsidRPr="003E77D6">
        <w:t>on the possible relocation of Ward 2 polling location to the Anniston Fire Training Center</w:t>
      </w:r>
      <w:r>
        <w:t>.</w:t>
      </w:r>
    </w:p>
    <w:p w:rsidR="003E77D6" w:rsidRDefault="003E77D6" w:rsidP="003E77D6">
      <w:r>
        <w:t xml:space="preserve">WyTonia Walker, 1624 Dooley Ave, asked the council why they did not relocate the people from Refuge II church to </w:t>
      </w:r>
      <w:r w:rsidR="00451B1F">
        <w:t>Carver Community Center? She stated that is hard for some people to get out to the polls especially the older ones.</w:t>
      </w:r>
    </w:p>
    <w:p w:rsidR="00451B1F" w:rsidRDefault="00451B1F" w:rsidP="003E77D6">
      <w:r>
        <w:lastRenderedPageBreak/>
        <w:t xml:space="preserve">Mayor Draper closed the public hearing </w:t>
      </w:r>
      <w:r w:rsidRPr="00451B1F">
        <w:t>to receive public comments on the possible relocation of Ward 2 polling location to the Anniston Fire Training Center.</w:t>
      </w:r>
    </w:p>
    <w:p w:rsidR="00451B1F" w:rsidRDefault="00451B1F" w:rsidP="003E77D6">
      <w:r>
        <w:t>Council Member Smith made a motion to approve the consent agenda:</w:t>
      </w:r>
    </w:p>
    <w:p w:rsidR="00451B1F" w:rsidRDefault="00451B1F" w:rsidP="00451B1F">
      <w:pPr>
        <w:ind w:left="720"/>
      </w:pPr>
      <w:r>
        <w:t xml:space="preserve">(a) </w:t>
      </w:r>
      <w:r>
        <w:t xml:space="preserve">Motion to approve a 140-Special Events Retail License for the City of Anniston dba Anniston Museums and </w:t>
      </w:r>
      <w:r>
        <w:t>Gardens</w:t>
      </w:r>
      <w:r>
        <w:t xml:space="preserve"> Decades Dance located in the city limits at 920 Museum Drive Anniston, AL 36206</w:t>
      </w:r>
    </w:p>
    <w:p w:rsidR="00451B1F" w:rsidRDefault="00451B1F" w:rsidP="00451B1F">
      <w:pPr>
        <w:ind w:left="720"/>
      </w:pPr>
      <w:r>
        <w:t xml:space="preserve">(b) </w:t>
      </w:r>
      <w:r>
        <w:t>Motion to approve a Retail Beer (Off Premises Only) and Retail Table Wine (Off Premises Only) for ZMA Variety LLC d/b/a ZMA One Stop Shop located in the police jurisdiction of Anniston at 1436 Lenlock Ln, Anniston, AL 36206</w:t>
      </w:r>
    </w:p>
    <w:p w:rsidR="00451B1F" w:rsidRDefault="00451B1F" w:rsidP="00451B1F">
      <w:pPr>
        <w:ind w:left="720"/>
      </w:pPr>
      <w:r>
        <w:t xml:space="preserve">(c) </w:t>
      </w:r>
      <w:r>
        <w:t>Motion to waive the fee for the use of the City Meeting Center by East Alabama Regional Planning Development Commission to present a Fraud Summit for the community</w:t>
      </w:r>
    </w:p>
    <w:p w:rsidR="00451B1F" w:rsidRDefault="00451B1F" w:rsidP="00451B1F">
      <w:pPr>
        <w:ind w:left="720"/>
      </w:pPr>
      <w:r>
        <w:t xml:space="preserve">(d) </w:t>
      </w:r>
      <w:r>
        <w:t>Resolution declaring personal properties as surplus and authorizing the disposal of said property</w:t>
      </w:r>
      <w:r>
        <w:t xml:space="preserve"> </w:t>
      </w:r>
      <w:r w:rsidRPr="00451B1F">
        <w:rPr>
          <w:i/>
        </w:rPr>
        <w:t>(24-R-59)</w:t>
      </w:r>
    </w:p>
    <w:p w:rsidR="00451B1F" w:rsidRDefault="00451B1F" w:rsidP="00451B1F">
      <w:pPr>
        <w:ind w:left="720"/>
      </w:pPr>
      <w:r>
        <w:t xml:space="preserve">(e) </w:t>
      </w:r>
      <w:r>
        <w:t xml:space="preserve">Resolution authorizing disbursement from New </w:t>
      </w:r>
      <w:r>
        <w:t>Business</w:t>
      </w:r>
      <w:r>
        <w:t xml:space="preserve"> Sales Tax Revenue Education Fund</w:t>
      </w:r>
      <w:r>
        <w:t xml:space="preserve"> </w:t>
      </w:r>
      <w:r w:rsidRPr="00451B1F">
        <w:rPr>
          <w:i/>
        </w:rPr>
        <w:t>(24-R-60)</w:t>
      </w:r>
    </w:p>
    <w:p w:rsidR="00451B1F" w:rsidRDefault="00451B1F" w:rsidP="00451B1F">
      <w:r>
        <w:t xml:space="preserve">The motion was seconded by </w:t>
      </w:r>
      <w:r w:rsidRPr="00451B1F">
        <w:t>Council Member Roberts and on call of the roll the following vote was recorded: ayes: Council Member, Roberts, Smith and Draper; nays: none. The motion carried</w:t>
      </w:r>
      <w:r>
        <w:t>.</w:t>
      </w:r>
    </w:p>
    <w:p w:rsidR="00451B1F" w:rsidRDefault="00451B1F" w:rsidP="00451B1F">
      <w:pPr>
        <w:rPr>
          <w:i/>
        </w:rPr>
      </w:pPr>
      <w:r>
        <w:t>Council Member Smith made a motion to approve the resolution</w:t>
      </w:r>
      <w:r w:rsidRPr="00451B1F">
        <w:t xml:space="preserve"> of the Mayor and City Council of the City of Anniston, Alabama, authorizing the Adoption and Approval of Amendment 1 of the Consulting Agreement Between the City of Anniston and </w:t>
      </w:r>
      <w:r>
        <w:t>Blulynx Solutions LLC</w:t>
      </w:r>
      <w:r w:rsidRPr="00451B1F">
        <w:t xml:space="preserve"> for Administration of the Community Development Block Grant (CDBG) Program and HOME Investment Partnerships Act Programs</w:t>
      </w:r>
      <w:r>
        <w:t xml:space="preserve">. </w:t>
      </w:r>
      <w:r w:rsidRPr="00451B1F">
        <w:t>The motion was seconded by Council Member Roberts and on call of the roll the following vote was recorded: ayes: Council Member, Roberts, Smith and Draper; nays: none. The motion carried.</w:t>
      </w:r>
      <w:r>
        <w:t xml:space="preserve"> </w:t>
      </w:r>
      <w:r w:rsidRPr="00451B1F">
        <w:rPr>
          <w:i/>
        </w:rPr>
        <w:t>(24-R-61)</w:t>
      </w:r>
    </w:p>
    <w:p w:rsidR="00451B1F" w:rsidRDefault="00451B1F" w:rsidP="00451B1F">
      <w:pPr>
        <w:rPr>
          <w:i/>
        </w:rPr>
      </w:pPr>
      <w:r w:rsidRPr="00451B1F">
        <w:t>Council Member Smith made a motion to approve the resolution</w:t>
      </w:r>
      <w:r>
        <w:t xml:space="preserve"> </w:t>
      </w:r>
      <w:r w:rsidRPr="00451B1F">
        <w:t xml:space="preserve">to amend the FY2024 Budgets for the General Operating Fund, Anniston </w:t>
      </w:r>
      <w:r>
        <w:t>Museums &amp; Gardens Funds Stormwat</w:t>
      </w:r>
      <w:r w:rsidRPr="00451B1F">
        <w:t>er Fund, Internal Service Funds, and the Capital Projects Fund to Adjust for the Differences Between the Previously Adopted Budgets and Presently Projected Revenues and Expenditures in the budgets of the Various Funds</w:t>
      </w:r>
      <w:r>
        <w:t xml:space="preserve">. The motion was seconded by </w:t>
      </w:r>
      <w:r w:rsidRPr="00451B1F">
        <w:t>Council Member Roberts and on call of the roll the following vote was recorded: ayes: Council Member, Roberts, Smith and Draper; nays: none. The motion carried.</w:t>
      </w:r>
      <w:r>
        <w:t xml:space="preserve"> </w:t>
      </w:r>
      <w:r w:rsidRPr="00451B1F">
        <w:rPr>
          <w:i/>
        </w:rPr>
        <w:t>(24-R-62)</w:t>
      </w:r>
    </w:p>
    <w:p w:rsidR="00451B1F" w:rsidRDefault="007163BF" w:rsidP="00451B1F">
      <w:r>
        <w:t xml:space="preserve">Council Member Roberts made a motion to read the ordinance </w:t>
      </w:r>
      <w:r w:rsidRPr="007163BF">
        <w:t>declaring surplus real property and authorizing conveyance of the same</w:t>
      </w:r>
      <w:r>
        <w:t xml:space="preserve"> by title only. The motion was seconded by Council Member Smith.</w:t>
      </w:r>
    </w:p>
    <w:p w:rsidR="007163BF" w:rsidRDefault="007163BF" w:rsidP="00451B1F">
      <w:r>
        <w:t>Mayor Draper opened a public hearing to receive public comments on reading the ordinance by title only. No one spoke. Mayor Draper closed the public hearing</w:t>
      </w:r>
      <w:r w:rsidRPr="007163BF">
        <w:t xml:space="preserve"> to receive public comments on reading the ordinance by title only.</w:t>
      </w:r>
    </w:p>
    <w:p w:rsidR="007163BF" w:rsidRDefault="007163BF" w:rsidP="00451B1F">
      <w:r>
        <w:t>A</w:t>
      </w:r>
      <w:r w:rsidRPr="007163BF">
        <w:t>nd on call of the roll the following vote was recorded: ayes: Council Member, Roberts, Smith and Draper; nays: none. The motion carried</w:t>
      </w:r>
      <w:r>
        <w:t>.</w:t>
      </w:r>
    </w:p>
    <w:p w:rsidR="007163BF" w:rsidRDefault="007163BF" w:rsidP="00451B1F">
      <w:r>
        <w:t xml:space="preserve">Mayor Draper read the ordinance by title only. </w:t>
      </w:r>
    </w:p>
    <w:p w:rsidR="007163BF" w:rsidRDefault="007163BF" w:rsidP="00451B1F">
      <w:r>
        <w:lastRenderedPageBreak/>
        <w:t xml:space="preserve">Council Member Smith made a motion for unanimous consent for immediate consideration. </w:t>
      </w:r>
      <w:r w:rsidRPr="007163BF">
        <w:t xml:space="preserve">The motion was seconded by Council Member </w:t>
      </w:r>
      <w:r>
        <w:t>Roberts a</w:t>
      </w:r>
      <w:r w:rsidRPr="007163BF">
        <w:t>nd on call of the roll the following vote was recorded: ayes: Council Member, Roberts, Smith and Draper; nays: none. The motion carried.</w:t>
      </w:r>
    </w:p>
    <w:p w:rsidR="007163BF" w:rsidRDefault="007163BF" w:rsidP="007163BF">
      <w:pPr>
        <w:rPr>
          <w:i/>
        </w:rPr>
      </w:pPr>
      <w:r>
        <w:t xml:space="preserve">Council Member Smith made a motion for passage and adoption of the ordinance </w:t>
      </w:r>
      <w:r w:rsidRPr="007163BF">
        <w:t>declaring surplus real property and authorizing conveyance of the same</w:t>
      </w:r>
      <w:r>
        <w:t xml:space="preserve">. The motion was seconded by Council Member Roberts </w:t>
      </w:r>
      <w:r w:rsidRPr="007163BF">
        <w:t>and on call of the roll the following vote was recorded: ayes: Council Member, Roberts, Smith and Draper; nays: none. The motion carried.</w:t>
      </w:r>
      <w:r>
        <w:t xml:space="preserve"> </w:t>
      </w:r>
      <w:r w:rsidRPr="007163BF">
        <w:rPr>
          <w:i/>
        </w:rPr>
        <w:t>(24-O-13)</w:t>
      </w:r>
    </w:p>
    <w:p w:rsidR="007163BF" w:rsidRDefault="007163BF" w:rsidP="007163BF">
      <w:r>
        <w:t>Council Member Roberts</w:t>
      </w:r>
      <w:r w:rsidR="00657B25">
        <w:t xml:space="preserve"> </w:t>
      </w:r>
      <w:r w:rsidR="00D063D2">
        <w:t>stated that there is nothing that is being done intentionally to make things difficult to vote. He stated that this change is to give everyone an opportunity</w:t>
      </w:r>
      <w:r w:rsidR="00657B25">
        <w:t xml:space="preserve"> and not trying to inconvenience anyone.</w:t>
      </w:r>
    </w:p>
    <w:p w:rsidR="007163BF" w:rsidRDefault="007163BF" w:rsidP="007163BF">
      <w:r>
        <w:t>Council Member Smith</w:t>
      </w:r>
      <w:r w:rsidR="00657B25">
        <w:t xml:space="preserve"> stated that there are some young men in the community that are pushing a positive narrative and championing those trying to make a change.</w:t>
      </w:r>
    </w:p>
    <w:p w:rsidR="003E77D6" w:rsidRDefault="007163BF" w:rsidP="003E77D6">
      <w:r>
        <w:t>Mayor Draper</w:t>
      </w:r>
      <w:r w:rsidR="00657B25">
        <w:t xml:space="preserve"> stated that the council conducted great interviews last week for the Ward 1 council member vacant position. He stated that the council interviewed 11 candidates.</w:t>
      </w:r>
      <w:bookmarkStart w:id="0" w:name="_GoBack"/>
      <w:bookmarkEnd w:id="0"/>
    </w:p>
    <w:p w:rsidR="003E77D6" w:rsidRDefault="003E77D6" w:rsidP="003E77D6">
      <w:r w:rsidRPr="007163BF">
        <w:t>There being no further business to come before the council at that time Mayor Draper made a motion that the meeting be adjourned. The motion was seconded by Council Member</w:t>
      </w:r>
      <w:r w:rsidR="007163BF" w:rsidRPr="007163BF">
        <w:t xml:space="preserve"> Smith</w:t>
      </w:r>
      <w:r w:rsidRPr="007163BF">
        <w:t>; and on call of the roll, the following vote was recorded: ayes:  Council Members Roberts, Smith, and Draper; nays: none. The motion carried and the meeting was adjourned at approximately</w:t>
      </w:r>
      <w:r w:rsidR="007163BF" w:rsidRPr="007163BF">
        <w:t xml:space="preserve"> 5:54</w:t>
      </w:r>
      <w:r w:rsidRPr="007163BF">
        <w:t xml:space="preserve"> o’clock p.m.</w:t>
      </w:r>
    </w:p>
    <w:p w:rsidR="003E77D6" w:rsidRDefault="003E77D6" w:rsidP="003E77D6"/>
    <w:sectPr w:rsidR="003E77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D30"/>
    <w:rsid w:val="003E77D6"/>
    <w:rsid w:val="00451B1F"/>
    <w:rsid w:val="00477A00"/>
    <w:rsid w:val="00657B25"/>
    <w:rsid w:val="007163BF"/>
    <w:rsid w:val="00825D30"/>
    <w:rsid w:val="00883369"/>
    <w:rsid w:val="00926A0A"/>
    <w:rsid w:val="00D06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B83E0"/>
  <w15:chartTrackingRefBased/>
  <w15:docId w15:val="{4943DF4C-E5E4-4511-A284-01FABDDFC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1116</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Skyler Bass</dc:creator>
  <cp:keywords/>
  <dc:description/>
  <cp:lastModifiedBy>Skyler Bass</cp:lastModifiedBy>
  <cp:revision>5</cp:revision>
  <dcterms:created xsi:type="dcterms:W3CDTF">2024-11-25T13:53:00Z</dcterms:created>
  <dcterms:modified xsi:type="dcterms:W3CDTF">2024-11-25T14:42:00Z</dcterms:modified>
</cp:coreProperties>
</file>