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49F" w:rsidRDefault="0003649F" w:rsidP="0003649F">
      <w:pPr>
        <w:jc w:val="center"/>
      </w:pPr>
      <w:r>
        <w:t>Anniston, Alabama</w:t>
      </w:r>
    </w:p>
    <w:p w:rsidR="0003649F" w:rsidRDefault="0003649F" w:rsidP="0003649F">
      <w:pPr>
        <w:jc w:val="center"/>
      </w:pPr>
      <w:r>
        <w:t xml:space="preserve">November </w:t>
      </w:r>
      <w:r w:rsidR="00F8505C">
        <w:t>18</w:t>
      </w:r>
      <w:r>
        <w:t>, 2025</w:t>
      </w:r>
    </w:p>
    <w:p w:rsidR="0003649F" w:rsidRDefault="0003649F" w:rsidP="0003649F">
      <w:r>
        <w:t xml:space="preserve">The City Council of the City of Anniston, Alabama, met in Regular Session in Room B at the Anniston City Meeting Center in the City of Anniston, Alabama, on Tuesday, November </w:t>
      </w:r>
      <w:r w:rsidR="000B7B4E">
        <w:t>18</w:t>
      </w:r>
      <w:r>
        <w:t>, 2025, at approximately 5:30 o’clock p.m.</w:t>
      </w:r>
    </w:p>
    <w:p w:rsidR="0003649F" w:rsidRPr="000B7B4E" w:rsidRDefault="000B7B4E" w:rsidP="0003649F">
      <w:r w:rsidRPr="000B7B4E">
        <w:t>Sean McClellan, Pastor</w:t>
      </w:r>
      <w:r w:rsidR="00134421" w:rsidRPr="000B7B4E">
        <w:t>,</w:t>
      </w:r>
      <w:r w:rsidR="0003649F" w:rsidRPr="000B7B4E">
        <w:t xml:space="preserve"> prayed the Invocation.</w:t>
      </w:r>
    </w:p>
    <w:p w:rsidR="0003649F" w:rsidRDefault="000B7B4E" w:rsidP="0003649F">
      <w:r w:rsidRPr="000B7B4E">
        <w:t>Sean McClellan, Pastor</w:t>
      </w:r>
      <w:r w:rsidR="0003649F" w:rsidRPr="000B7B4E">
        <w:t>, led the Pledge of Allegiance to the Flag.</w:t>
      </w:r>
    </w:p>
    <w:p w:rsidR="0003649F" w:rsidRDefault="0003649F" w:rsidP="0003649F">
      <w:r>
        <w:t>Mayor Smith called the meeting to order. On call of the roll, the following Council Members were found to be present: Council Members Tolson, Harringto</w:t>
      </w:r>
      <w:r w:rsidR="000B7B4E">
        <w:t>n, Moss, and Smith; absent: Council Member Downing</w:t>
      </w:r>
      <w:r>
        <w:t>. A quorum was present and the meeting opened for the transaction of business.</w:t>
      </w:r>
    </w:p>
    <w:p w:rsidR="0003649F" w:rsidRDefault="0003649F" w:rsidP="0003649F">
      <w:r>
        <w:t>Kenneth Free, City Manager was present.</w:t>
      </w:r>
    </w:p>
    <w:p w:rsidR="00CF553E" w:rsidRDefault="0003649F" w:rsidP="0003649F">
      <w:r>
        <w:t>Bruce Downey, City Attorney, was present.</w:t>
      </w:r>
    </w:p>
    <w:p w:rsidR="0003649F" w:rsidRDefault="0003649F" w:rsidP="0003649F">
      <w:r w:rsidRPr="0003649F">
        <w:t xml:space="preserve">Council Member </w:t>
      </w:r>
      <w:r w:rsidR="000B7B4E">
        <w:t xml:space="preserve">Moss </w:t>
      </w:r>
      <w:r w:rsidRPr="0003649F">
        <w:t xml:space="preserve">made a motion to waive the </w:t>
      </w:r>
      <w:r>
        <w:t>reading of and approval of</w:t>
      </w:r>
      <w:r w:rsidRPr="0003649F">
        <w:t xml:space="preserve"> the minutes of the </w:t>
      </w:r>
      <w:r w:rsidR="000B7B4E">
        <w:t>November 4</w:t>
      </w:r>
      <w:r w:rsidRPr="0003649F">
        <w:t xml:space="preserve">, 2025, Regular Meeting. The motion was seconded by Council Member </w:t>
      </w:r>
      <w:r w:rsidRPr="00134421">
        <w:t>Harrington</w:t>
      </w:r>
      <w:r w:rsidRPr="0003649F">
        <w:t xml:space="preserve"> and on call of the roll the following vote was recorded: ayes: Council Members Tolson, Harrington, Moss, and Smith</w:t>
      </w:r>
      <w:r>
        <w:t>; nays: none.</w:t>
      </w:r>
      <w:r w:rsidRPr="0003649F">
        <w:t xml:space="preserve"> The motion carried and the minutes of the </w:t>
      </w:r>
      <w:r w:rsidR="000B7B4E">
        <w:t>November 4,</w:t>
      </w:r>
      <w:r w:rsidRPr="0003649F">
        <w:t xml:space="preserve"> 2025, </w:t>
      </w:r>
      <w:r>
        <w:t>Regular</w:t>
      </w:r>
      <w:r w:rsidRPr="0003649F">
        <w:t xml:space="preserve"> Meeting were approved.</w:t>
      </w:r>
    </w:p>
    <w:p w:rsidR="00134421" w:rsidRDefault="00134421" w:rsidP="001E1A1D">
      <w:r>
        <w:t>Mayor Smith made a motio</w:t>
      </w:r>
      <w:r w:rsidR="00C765F9">
        <w:t xml:space="preserve">n to amend the agenda to add a </w:t>
      </w:r>
      <w:r w:rsidR="004F5E9B">
        <w:t xml:space="preserve">motion to waive the fee for the Carver Community Center </w:t>
      </w:r>
      <w:r w:rsidR="004F5E9B" w:rsidRPr="004F5E9B">
        <w:t>to serve as a contingency location in the event of inclement weather. The organization will provide meals to the homeless at</w:t>
      </w:r>
      <w:r w:rsidR="004F5E9B">
        <w:t xml:space="preserve"> Zinn Park on November 23, 2025 by First Missionary Baptist Church to the consent agenda. </w:t>
      </w:r>
      <w:r w:rsidR="001E1A1D">
        <w:t>The motion was seconded by Council Member Harrington</w:t>
      </w:r>
      <w:r w:rsidR="001E1A1D" w:rsidRPr="001E1A1D">
        <w:t xml:space="preserve"> and on call of the roll the following vote was recorded: ayes: Council Members Tolson, Harrington, Moss, and Smith; nays: none. The motion carried</w:t>
      </w:r>
      <w:r w:rsidR="001E1A1D">
        <w:t>.</w:t>
      </w:r>
    </w:p>
    <w:p w:rsidR="001E1A1D" w:rsidRDefault="001E1A1D" w:rsidP="001E1A1D">
      <w:r w:rsidRPr="001E1A1D">
        <w:t xml:space="preserve">Council Member </w:t>
      </w:r>
      <w:r w:rsidR="00C0647F">
        <w:t xml:space="preserve">Tolson </w:t>
      </w:r>
      <w:r w:rsidRPr="001E1A1D">
        <w:t>made a motion to adopt the</w:t>
      </w:r>
      <w:r>
        <w:t xml:space="preserve"> amended</w:t>
      </w:r>
      <w:r w:rsidRPr="001E1A1D">
        <w:t xml:space="preserve"> agenda. The motion was seconded by Council Member </w:t>
      </w:r>
      <w:r w:rsidR="00C0647F">
        <w:t>Harrington</w:t>
      </w:r>
      <w:r w:rsidRPr="001E1A1D">
        <w:t xml:space="preserve"> and on call of the roll the following vote was recorded: ayes: Council Member </w:t>
      </w:r>
      <w:r>
        <w:t>Tolson</w:t>
      </w:r>
      <w:r w:rsidRPr="001E1A1D">
        <w:t>, Harrington</w:t>
      </w:r>
      <w:r>
        <w:t>, Moss and Smith</w:t>
      </w:r>
      <w:r w:rsidRPr="001E1A1D">
        <w:t xml:space="preserve">; nays: none. The motion carried and the </w:t>
      </w:r>
      <w:r>
        <w:t xml:space="preserve">amended </w:t>
      </w:r>
      <w:r w:rsidRPr="001E1A1D">
        <w:t>agenda was adopted</w:t>
      </w:r>
      <w:r>
        <w:t>.</w:t>
      </w:r>
    </w:p>
    <w:p w:rsidR="00C0647F" w:rsidRDefault="00C0647F" w:rsidP="001E1A1D">
      <w:r>
        <w:t>Mayor Smith conducted a board confirmation of Jerod Snider to the Downtown Development Authority.</w:t>
      </w:r>
    </w:p>
    <w:p w:rsidR="0003649F" w:rsidRDefault="006102E8" w:rsidP="0003649F">
      <w:r>
        <w:t xml:space="preserve">Council Member </w:t>
      </w:r>
      <w:r w:rsidR="00C0647F">
        <w:t>Moss</w:t>
      </w:r>
      <w:r>
        <w:t xml:space="preserve"> made a motion to approve the consent agenda:</w:t>
      </w:r>
    </w:p>
    <w:p w:rsidR="00C0647F" w:rsidRDefault="00C0647F" w:rsidP="00C0647F">
      <w:pPr>
        <w:ind w:left="720"/>
      </w:pPr>
      <w:r>
        <w:t xml:space="preserve">(a) </w:t>
      </w:r>
      <w:r>
        <w:t>Motion to waive the rental fees for the Anniston Meeting Center for the Anniston Board of Education’s annual teacher of the year celebration on December 16, 2025 from 11:00 a.m.-2:00 p.m.</w:t>
      </w:r>
    </w:p>
    <w:p w:rsidR="00C0647F" w:rsidRDefault="00C0647F" w:rsidP="00C0647F">
      <w:pPr>
        <w:ind w:left="720"/>
      </w:pPr>
      <w:r>
        <w:t xml:space="preserve">(b) Motion to waive the fees for the </w:t>
      </w:r>
      <w:r w:rsidRPr="00C0647F">
        <w:t>Carver Community Center to serve as a contingency location in the event of inclement weather. The organization will provide meals to the homeless at Zinn Park on November 23, 2025 by First Missionary Baptist Church</w:t>
      </w:r>
    </w:p>
    <w:p w:rsidR="00C0647F" w:rsidRDefault="00C0647F" w:rsidP="00C0647F">
      <w:pPr>
        <w:ind w:left="720"/>
      </w:pPr>
      <w:r>
        <w:lastRenderedPageBreak/>
        <w:t xml:space="preserve">(c) </w:t>
      </w:r>
      <w:r>
        <w:t>Resolution declaring personal property as surplus and authorizing the disposal of said property</w:t>
      </w:r>
    </w:p>
    <w:p w:rsidR="00C0647F" w:rsidRDefault="00C0647F" w:rsidP="00C0647F">
      <w:pPr>
        <w:ind w:left="720"/>
      </w:pPr>
      <w:r>
        <w:t xml:space="preserve">(d) </w:t>
      </w:r>
      <w:r>
        <w:t>Resolution authorizing reimbursements to city officials for expenses incurred while traveling away from the city</w:t>
      </w:r>
    </w:p>
    <w:p w:rsidR="00C0647F" w:rsidRDefault="00C0647F" w:rsidP="00C0647F">
      <w:pPr>
        <w:ind w:firstLine="720"/>
      </w:pPr>
      <w:r>
        <w:t xml:space="preserve">(e) </w:t>
      </w:r>
      <w:r>
        <w:t>Resolution appointing member(s) to the Downtown Development Authority</w:t>
      </w:r>
    </w:p>
    <w:p w:rsidR="006102E8" w:rsidRDefault="006102E8" w:rsidP="006102E8">
      <w:r w:rsidRPr="006102E8">
        <w:t xml:space="preserve">The motion was seconded by Council Member </w:t>
      </w:r>
      <w:r w:rsidR="00C0647F">
        <w:t xml:space="preserve">Harrington </w:t>
      </w:r>
      <w:r w:rsidRPr="006102E8">
        <w:t>and on call of the roll the following vote was recorded: ayes: Council Member Tolson, Harrington, Moss and Smith; nays: none. The motion carried</w:t>
      </w:r>
      <w:r>
        <w:t xml:space="preserve"> and the consent agenda was approved.</w:t>
      </w:r>
    </w:p>
    <w:p w:rsidR="003B791C" w:rsidRDefault="003B791C" w:rsidP="003B791C">
      <w:r>
        <w:t xml:space="preserve">Mayor Smith made a motion to read the ordinance </w:t>
      </w:r>
      <w:r w:rsidR="00C0647F">
        <w:t>a</w:t>
      </w:r>
      <w:r w:rsidR="00C0647F" w:rsidRPr="00C0647F">
        <w:t>mending Article VII of the Code of Ordinances Governing Traffic Control Devices</w:t>
      </w:r>
      <w:r w:rsidR="00C0647F">
        <w:t xml:space="preserve"> </w:t>
      </w:r>
      <w:r>
        <w:t xml:space="preserve">by title only. The motion was seconded by Council Member </w:t>
      </w:r>
      <w:r w:rsidR="00C0647F">
        <w:t>Harrington</w:t>
      </w:r>
      <w:r>
        <w:t xml:space="preserve"> </w:t>
      </w:r>
      <w:r w:rsidRPr="003B791C">
        <w:rPr>
          <w:b/>
        </w:rPr>
        <w:t>(1</w:t>
      </w:r>
      <w:r w:rsidRPr="003B791C">
        <w:rPr>
          <w:b/>
          <w:vertAlign w:val="superscript"/>
        </w:rPr>
        <w:t>st</w:t>
      </w:r>
      <w:r w:rsidRPr="003B791C">
        <w:rPr>
          <w:b/>
        </w:rPr>
        <w:t xml:space="preserve"> Reading)</w:t>
      </w:r>
    </w:p>
    <w:p w:rsidR="003B791C" w:rsidRDefault="003B791C" w:rsidP="003B791C">
      <w:r>
        <w:t>Mayor Smith opened a public hearing to read the ordinance by title only. No one spoke. Mayor Smith closed the public hearing.</w:t>
      </w:r>
    </w:p>
    <w:p w:rsidR="003B791C" w:rsidRDefault="003B791C" w:rsidP="003B791C">
      <w:r>
        <w:t>A</w:t>
      </w:r>
      <w:r w:rsidRPr="003B791C">
        <w:t>nd on call of the roll the following vote was recorded: ayes: Council Member Tolson, Harrington, Moss and Smith; nays: none. The motion carried</w:t>
      </w:r>
      <w:r>
        <w:t>.</w:t>
      </w:r>
    </w:p>
    <w:p w:rsidR="003B791C" w:rsidRPr="003B791C" w:rsidRDefault="003B791C" w:rsidP="003B791C">
      <w:r>
        <w:t xml:space="preserve">Mayor Smith read the ordinance </w:t>
      </w:r>
      <w:r w:rsidR="00C0647F" w:rsidRPr="00C0647F">
        <w:t xml:space="preserve">amending Article VII of the Code of Ordinances Governing Traffic Control Devices </w:t>
      </w:r>
      <w:r w:rsidRPr="003B791C">
        <w:t>by title only.</w:t>
      </w:r>
    </w:p>
    <w:p w:rsidR="00E37D71" w:rsidRDefault="00E37D71" w:rsidP="0048777A">
      <w:r w:rsidRPr="00E37D71">
        <w:t>Council Member Tolson stated that she sees great things ahead and has enjoyed her time on the Council thus far. She noted that she recently attended a training that taught her a great deal she had not previously known.</w:t>
      </w:r>
    </w:p>
    <w:p w:rsidR="00E37D71" w:rsidRDefault="00E37D71" w:rsidP="0048777A">
      <w:r w:rsidRPr="00E37D71">
        <w:t xml:space="preserve">Council Member Harrington stated that he sees many individuals who cannot afford housing, noting that some work three jobs and still struggle to secure a place to live. He expressed hope that the City will ensure </w:t>
      </w:r>
      <w:r>
        <w:t>employees</w:t>
      </w:r>
      <w:r w:rsidRPr="00E37D71">
        <w:t xml:space="preserve"> are paid enough to afford housing and sustain themselves.</w:t>
      </w:r>
    </w:p>
    <w:p w:rsidR="00E37D71" w:rsidRDefault="00E37D71" w:rsidP="0048777A">
      <w:r w:rsidRPr="00E37D71">
        <w:t xml:space="preserve">Council Member Moss thanked Jerod for accepting his appointment to the </w:t>
      </w:r>
      <w:proofErr w:type="spellStart"/>
      <w:r w:rsidRPr="00E37D71">
        <w:t>DDA</w:t>
      </w:r>
      <w:proofErr w:type="spellEnd"/>
      <w:r w:rsidRPr="00E37D71">
        <w:t>. She reminded everyone that Friday is Pink Friday and encouraged the community to support local small businesses. She also asked that everyone look out for one another during the upcoming holiday season.</w:t>
      </w:r>
    </w:p>
    <w:p w:rsidR="00E37D71" w:rsidRDefault="00E37D71" w:rsidP="0048777A">
      <w:r w:rsidRPr="00E37D71">
        <w:t>Mayor Smith stated that the Council has the grit, passion, and intelligence to continue moving the City forward. She noted that the trainings mentioned by Council Member Tolson are required by law and are extremely helpful to the Council. Mayor Smith also recognized the Anniston High School football team as they compete in the championship and expressed her confidence in their success.</w:t>
      </w:r>
    </w:p>
    <w:p w:rsidR="00795F39" w:rsidRDefault="004343DB" w:rsidP="003E5006">
      <w:bookmarkStart w:id="0" w:name="_GoBack"/>
      <w:bookmarkEnd w:id="0"/>
      <w:r>
        <w:t>Mayor Smith</w:t>
      </w:r>
      <w:r w:rsidRPr="004343DB">
        <w:t xml:space="preserve"> made a motion </w:t>
      </w:r>
      <w:r w:rsidR="0048777A" w:rsidRPr="0048777A">
        <w:t>to convene an executive session to discuss preliminary negotiations involving matters of trade or commerce in which the governmental body is in competition with private individuals or entities or other governmental bodies in Alabama.</w:t>
      </w:r>
      <w:r w:rsidR="00E37D71">
        <w:t xml:space="preserve"> She stated that that they will not be returning to discuss any matters discussed in the executive session.</w:t>
      </w:r>
    </w:p>
    <w:p w:rsidR="00E37D71" w:rsidRDefault="007E7FED" w:rsidP="003E5006">
      <w:r>
        <w:t xml:space="preserve">Mayor Smith </w:t>
      </w:r>
      <w:r w:rsidRPr="007E7FED">
        <w:t>state</w:t>
      </w:r>
      <w:r>
        <w:t>d</w:t>
      </w:r>
      <w:r w:rsidRPr="007E7FED">
        <w:t xml:space="preserve"> for the minutes that discussing the matter outside of executive session would have a detrimental effect upon the competitive position of a party to the negotiations or upon the location, retention, expansion, or upgrading of a public employee or business entity in the area.</w:t>
      </w:r>
    </w:p>
    <w:p w:rsidR="004343DB" w:rsidRPr="003E5006" w:rsidRDefault="004343DB" w:rsidP="003E5006">
      <w:r w:rsidRPr="004343DB">
        <w:lastRenderedPageBreak/>
        <w:t xml:space="preserve">The motion </w:t>
      </w:r>
      <w:r>
        <w:t xml:space="preserve">was seconded by Council Member </w:t>
      </w:r>
      <w:r w:rsidR="00E37D71">
        <w:t>Harrington</w:t>
      </w:r>
      <w:r w:rsidRPr="004343DB">
        <w:t xml:space="preserve">; and on call of the roll, the following vote was recorded: ayes: Council Members </w:t>
      </w:r>
      <w:r>
        <w:t>Tolson,</w:t>
      </w:r>
      <w:r w:rsidRPr="004343DB">
        <w:t xml:space="preserve"> Harrington</w:t>
      </w:r>
      <w:r>
        <w:t>, Moss, and Smith</w:t>
      </w:r>
      <w:r w:rsidRPr="004343DB">
        <w:t>; nays: none. The motion carried and the meeting was adjourned at approximately 5:</w:t>
      </w:r>
      <w:r>
        <w:t>4</w:t>
      </w:r>
      <w:r w:rsidR="00E37D71">
        <w:t>1</w:t>
      </w:r>
      <w:r w:rsidRPr="004343DB">
        <w:t xml:space="preserve"> o’clock p.m.</w:t>
      </w:r>
    </w:p>
    <w:sectPr w:rsidR="004343DB" w:rsidRPr="003E5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9F"/>
    <w:rsid w:val="0003649F"/>
    <w:rsid w:val="000874B0"/>
    <w:rsid w:val="000B7B4E"/>
    <w:rsid w:val="00134421"/>
    <w:rsid w:val="001E1A1D"/>
    <w:rsid w:val="00297CF6"/>
    <w:rsid w:val="0035047A"/>
    <w:rsid w:val="003B791C"/>
    <w:rsid w:val="003E5006"/>
    <w:rsid w:val="004343DB"/>
    <w:rsid w:val="0048777A"/>
    <w:rsid w:val="004F5E9B"/>
    <w:rsid w:val="006102E8"/>
    <w:rsid w:val="0069712C"/>
    <w:rsid w:val="00795F39"/>
    <w:rsid w:val="007C68FD"/>
    <w:rsid w:val="007E7FED"/>
    <w:rsid w:val="00905A16"/>
    <w:rsid w:val="009B2370"/>
    <w:rsid w:val="00A17D77"/>
    <w:rsid w:val="00C0647F"/>
    <w:rsid w:val="00C765F9"/>
    <w:rsid w:val="00CF553E"/>
    <w:rsid w:val="00E37D71"/>
    <w:rsid w:val="00E923FF"/>
    <w:rsid w:val="00F51DBE"/>
    <w:rsid w:val="00F8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1ADD"/>
  <w15:chartTrackingRefBased/>
  <w15:docId w15:val="{F575569C-C780-4524-B5D5-1333BCBD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6</cp:revision>
  <dcterms:created xsi:type="dcterms:W3CDTF">2025-11-19T17:46:00Z</dcterms:created>
  <dcterms:modified xsi:type="dcterms:W3CDTF">2025-11-19T19:48:00Z</dcterms:modified>
</cp:coreProperties>
</file>