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AB" w:rsidRDefault="001F7BAB" w:rsidP="001F7BAB">
      <w:pPr>
        <w:jc w:val="center"/>
      </w:pPr>
      <w:r>
        <w:t>Anniston, Alabama</w:t>
      </w:r>
    </w:p>
    <w:p w:rsidR="001F7BAB" w:rsidRDefault="001F7BAB" w:rsidP="001F7BAB">
      <w:pPr>
        <w:jc w:val="center"/>
      </w:pPr>
      <w:r>
        <w:t>April 7, 2026</w:t>
      </w:r>
    </w:p>
    <w:p w:rsidR="001F7BAB" w:rsidRDefault="001F7BAB" w:rsidP="001F7BAB">
      <w:r>
        <w:t>The City Council of the City of Anniston, Alabama, met in Regular Session in the Room B at the Anniston City Meeting Center in the City of Anniston, Alabama, on Tuesday, April 7, 2026, at approximately 5:30 o’clock p.m.</w:t>
      </w:r>
    </w:p>
    <w:p w:rsidR="001F7BAB" w:rsidRDefault="001F7BAB" w:rsidP="001F7BAB">
      <w:r>
        <w:t>Joe Harrington, Council Member, prayed the Invocation.</w:t>
      </w:r>
    </w:p>
    <w:p w:rsidR="006A50BC" w:rsidRDefault="001F7BAB" w:rsidP="001F7BAB">
      <w:r>
        <w:t>Joe Harrington, Council Member, Mayor, led the Pledge of Allegiance to the Flag.</w:t>
      </w:r>
    </w:p>
    <w:p w:rsidR="001F7BAB" w:rsidRDefault="001F7BAB" w:rsidP="001F7BAB">
      <w:r>
        <w:t>Mayor Smith-Roston called the meeting to order. On call of the roll, the following Council Members were found to be present: Council Members Downing, Tolson, Harrington, Moss, and Smith-Roston; absent: none. A quorum was present and the meeting opened for the transaction of business.</w:t>
      </w:r>
    </w:p>
    <w:p w:rsidR="001F7BAB" w:rsidRDefault="001F7BAB" w:rsidP="001F7BAB">
      <w:r>
        <w:t>Matthew Caballero, Interim City Manager, was present.</w:t>
      </w:r>
    </w:p>
    <w:p w:rsidR="001F7BAB" w:rsidRDefault="001F7BAB" w:rsidP="001F7BAB">
      <w:r>
        <w:t>Bruce Downey, City Attorney, was present.</w:t>
      </w:r>
    </w:p>
    <w:p w:rsidR="001F7BAB" w:rsidRDefault="00914D80" w:rsidP="001F7BAB">
      <w:r w:rsidRPr="00914D80">
        <w:t xml:space="preserve">Council Member </w:t>
      </w:r>
      <w:r>
        <w:t>Tolson</w:t>
      </w:r>
      <w:r w:rsidRPr="00914D80">
        <w:t xml:space="preserve"> made a motion to waive the reading of and approval of the minutes of the March </w:t>
      </w:r>
      <w:r>
        <w:t xml:space="preserve">24, 2026, regular meeting. </w:t>
      </w:r>
      <w:r w:rsidRPr="00914D80">
        <w:t xml:space="preserve">The motion was seconded by Council Member </w:t>
      </w:r>
      <w:r>
        <w:t>Harrington</w:t>
      </w:r>
      <w:r w:rsidRPr="00914D80">
        <w:t xml:space="preserve"> and on call of the roll the following vote was recorded: ayes: Council Members Downing, Tolson, Harrington, Moss, and Smith-Roston; nays: none. The motion carried and the minutes of the March </w:t>
      </w:r>
      <w:r>
        <w:t>24</w:t>
      </w:r>
      <w:r w:rsidRPr="00914D80">
        <w:t xml:space="preserve">, 2026, </w:t>
      </w:r>
      <w:r>
        <w:t>r</w:t>
      </w:r>
      <w:r w:rsidRPr="00914D80">
        <w:t xml:space="preserve">egular </w:t>
      </w:r>
      <w:r>
        <w:t>m</w:t>
      </w:r>
      <w:r w:rsidRPr="00914D80">
        <w:t>eeting were approved.</w:t>
      </w:r>
    </w:p>
    <w:p w:rsidR="00914D80" w:rsidRDefault="00914D80" w:rsidP="001F7BAB">
      <w:r>
        <w:t>Mayor Smith-Roston made a motion to amend the agenda to remove the executive session and add Jennifer Whyte to the public comment. The motion was seconded by</w:t>
      </w:r>
      <w:r w:rsidRPr="00914D80">
        <w:t xml:space="preserve"> Council Member </w:t>
      </w:r>
      <w:r>
        <w:t>Downing</w:t>
      </w:r>
      <w:r w:rsidRPr="00914D80">
        <w:t xml:space="preserve"> and on call of the roll the following vote was recorded: ayes: Council Members Downing, Tolson, Harrington, Moss, and Smith-Roston; nays: none. The motion carried</w:t>
      </w:r>
      <w:r>
        <w:t>.</w:t>
      </w:r>
    </w:p>
    <w:p w:rsidR="00914D80" w:rsidRDefault="00914D80" w:rsidP="001F7BAB">
      <w:r w:rsidRPr="00914D80">
        <w:t xml:space="preserve">Council Member Tolson made a motion to approve the </w:t>
      </w:r>
      <w:r>
        <w:t xml:space="preserve">amended </w:t>
      </w:r>
      <w:r w:rsidRPr="00914D80">
        <w:t xml:space="preserve">agenda. The motion was seconded by Council Member Harrington and on call of the roll the following vote was recorded: ayes: Council Members Downing, Tolson, Harrington, Moss, and Smith-Roston; nays: none. The motion carried and the </w:t>
      </w:r>
      <w:r>
        <w:t xml:space="preserve">amended </w:t>
      </w:r>
      <w:r w:rsidRPr="00914D80">
        <w:t>agenda was approved.</w:t>
      </w:r>
    </w:p>
    <w:p w:rsidR="00914D80" w:rsidRDefault="00A23584" w:rsidP="001F7BAB">
      <w:r>
        <w:t>Mayor Smith-Roston read the following addresses for the record:</w:t>
      </w:r>
    </w:p>
    <w:p w:rsidR="00A23584" w:rsidRDefault="00A23584" w:rsidP="00A23584">
      <w:r>
        <w:t xml:space="preserve">2811 Moore Ave, 2700 Wilmer Ave, 1612 Moore Ave, 102 S Leighton Ave, 60 Fairway Dr, 312 E 3rd St, </w:t>
      </w:r>
      <w:r w:rsidRPr="00A23584">
        <w:t xml:space="preserve">2818 </w:t>
      </w:r>
      <w:proofErr w:type="spellStart"/>
      <w:r w:rsidRPr="00A23584">
        <w:t>McKleroy</w:t>
      </w:r>
      <w:proofErr w:type="spellEnd"/>
      <w:r w:rsidRPr="00A23584">
        <w:t xml:space="preserve"> Ave</w:t>
      </w:r>
      <w:r>
        <w:t xml:space="preserve">, </w:t>
      </w:r>
      <w:r w:rsidR="00DE05FE">
        <w:t xml:space="preserve">0 Norwood Ave, 2721 Norwood Ave, 2730 McCoy Ave, 1830 W 16th St, 1608 Cobb Ave, 108 Front St, 2301 Noble St, 707 S Noble St, 2325 Gurnee Ave, 123 E 29th St, 3815 George St, 1709 Noble St, 2221 Cobb Ave, </w:t>
      </w:r>
      <w:r>
        <w:t>2215 Cobb Ave</w:t>
      </w:r>
    </w:p>
    <w:p w:rsidR="00DE05FE" w:rsidRDefault="00DE05FE" w:rsidP="00A23584">
      <w:r>
        <w:t>Mayor Smith-Roston opened a public hearing to r</w:t>
      </w:r>
      <w:r w:rsidRPr="00DE05FE">
        <w:t>eceive public comment regarding the over-ruling objections to the abatement of identified nuisances, Group 2026-01 Grass/Debris/Vehicles/Burnt Structures</w:t>
      </w:r>
      <w:r>
        <w:t>.</w:t>
      </w:r>
    </w:p>
    <w:p w:rsidR="00CC7E07" w:rsidRDefault="00CC7E07" w:rsidP="00DE05FE">
      <w:r w:rsidRPr="00CC7E07">
        <w:t>Tracy Brown, 102 South Leighton Avenue, addressed the Council and stated that some of the debris did not originate from her property. She further stated that the vacant lots surrounding her property needed to be maintained, as overgrown conditions were contributing to the presence of rats, cats, and squirrels. She also noted that the City had continued to send her notices regarding the matter.</w:t>
      </w:r>
    </w:p>
    <w:p w:rsidR="00DE05FE" w:rsidRPr="00CC7E07" w:rsidRDefault="00364C01" w:rsidP="00DE05FE">
      <w:r w:rsidRPr="00CC7E07">
        <w:lastRenderedPageBreak/>
        <w:t>Millicent Carson, 108 Front Street</w:t>
      </w:r>
      <w:r w:rsidR="00256E50" w:rsidRPr="00CC7E07">
        <w:t xml:space="preserve">, stated that her father was a junk man and a staple </w:t>
      </w:r>
      <w:r w:rsidR="00CC7E07" w:rsidRPr="00CC7E07">
        <w:t>in the</w:t>
      </w:r>
      <w:r w:rsidR="00256E50" w:rsidRPr="00CC7E07">
        <w:t xml:space="preserve"> community. She stated that he died in 2012 and his truck has been sitting there ever since and it </w:t>
      </w:r>
      <w:r w:rsidR="00CC7E07" w:rsidRPr="00CC7E07">
        <w:t xml:space="preserve">is </w:t>
      </w:r>
      <w:r w:rsidR="00256E50" w:rsidRPr="00CC7E07">
        <w:t>sentimental to them and they don’t want it moved.</w:t>
      </w:r>
    </w:p>
    <w:p w:rsidR="00364C01" w:rsidRPr="00CC7E07" w:rsidRDefault="00364C01" w:rsidP="00DE05FE">
      <w:bookmarkStart w:id="0" w:name="_GoBack"/>
      <w:bookmarkEnd w:id="0"/>
      <w:r w:rsidRPr="00CC7E07">
        <w:t>Willie George Mack Junior</w:t>
      </w:r>
      <w:r w:rsidR="00256E50" w:rsidRPr="00CC7E07">
        <w:t>, 2818 McElroy, stated that he will get together with Tana</w:t>
      </w:r>
      <w:r w:rsidR="00CC7E07">
        <w:t xml:space="preserve"> Bryant</w:t>
      </w:r>
      <w:r w:rsidR="00256E50" w:rsidRPr="00CC7E07">
        <w:t xml:space="preserve"> and have the property cleaned up.</w:t>
      </w:r>
    </w:p>
    <w:p w:rsidR="00364C01" w:rsidRDefault="00364C01" w:rsidP="00DE05FE">
      <w:r w:rsidRPr="00CC7E07">
        <w:t>Rosalind Lawson, 1608 Cobb</w:t>
      </w:r>
      <w:r w:rsidR="00256E50" w:rsidRPr="00CC7E07">
        <w:t>, stated that they are in the process of clearing out the debris. She stated that they will get to do the necessary repairs.</w:t>
      </w:r>
    </w:p>
    <w:p w:rsidR="00DE05FE" w:rsidRDefault="00256E50" w:rsidP="00DE05FE">
      <w:r w:rsidRPr="00256E50">
        <w:t xml:space="preserve">Council Member </w:t>
      </w:r>
      <w:r>
        <w:t>Tolson</w:t>
      </w:r>
      <w:r w:rsidRPr="00256E50">
        <w:t xml:space="preserve"> made a motion to approve the consent agenda:</w:t>
      </w:r>
    </w:p>
    <w:p w:rsidR="00DE05FE" w:rsidRDefault="00256E50" w:rsidP="00256E50">
      <w:pPr>
        <w:ind w:left="720"/>
      </w:pPr>
      <w:r>
        <w:t xml:space="preserve">(a) </w:t>
      </w:r>
      <w:r w:rsidR="00DE05FE">
        <w:t xml:space="preserve">Motion to approve 040 -Retail Beer (On or Off Premises Only) and 060 Retail Table Wine (On or Off Premises) for Yume and Hayashi LLC dba Ono Grill located inside the city limits at 2900 McClellan Blvd., Anniston, AL </w:t>
      </w:r>
    </w:p>
    <w:p w:rsidR="00DE05FE" w:rsidRDefault="00256E50" w:rsidP="00256E50">
      <w:pPr>
        <w:ind w:left="720"/>
      </w:pPr>
      <w:r>
        <w:t xml:space="preserve">(b) </w:t>
      </w:r>
      <w:r w:rsidR="00DE05FE">
        <w:t>Motion to exclude from the moratorium, ado</w:t>
      </w:r>
      <w:r>
        <w:t xml:space="preserve">pted by Resolution No. 26-R-5, </w:t>
      </w:r>
      <w:r w:rsidR="00DE05FE">
        <w:t>licenses granted to any business which can demonstrate material work or investment towards obtaining a license prior to the moratorium taking effect.</w:t>
      </w:r>
    </w:p>
    <w:p w:rsidR="00DE05FE" w:rsidRPr="00CC7E07" w:rsidRDefault="00256E50" w:rsidP="00256E50">
      <w:pPr>
        <w:ind w:left="720"/>
        <w:rPr>
          <w:i/>
        </w:rPr>
      </w:pPr>
      <w:r>
        <w:t xml:space="preserve">(c) </w:t>
      </w:r>
      <w:r w:rsidR="00DE05FE">
        <w:t>Resolution authorizing reimbursements to city officials for expenses incurred while traveling away from the city</w:t>
      </w:r>
      <w:r w:rsidR="00CC7E07">
        <w:t xml:space="preserve"> </w:t>
      </w:r>
      <w:r w:rsidR="00CC7E07" w:rsidRPr="00CC7E07">
        <w:rPr>
          <w:i/>
        </w:rPr>
        <w:t>(26-R-38)</w:t>
      </w:r>
    </w:p>
    <w:p w:rsidR="00DE05FE" w:rsidRPr="00CC7E07" w:rsidRDefault="00256E50" w:rsidP="00256E50">
      <w:pPr>
        <w:ind w:firstLine="720"/>
        <w:rPr>
          <w:i/>
        </w:rPr>
      </w:pPr>
      <w:r>
        <w:t xml:space="preserve">(d) </w:t>
      </w:r>
      <w:r w:rsidR="00DE05FE">
        <w:t>Resolution over-ruling objections to the abatement of identified nuisances</w:t>
      </w:r>
      <w:r w:rsidR="00CC7E07">
        <w:t xml:space="preserve"> </w:t>
      </w:r>
      <w:r w:rsidR="00CC7E07" w:rsidRPr="00CC7E07">
        <w:rPr>
          <w:i/>
        </w:rPr>
        <w:t>(26-R-39)</w:t>
      </w:r>
    </w:p>
    <w:p w:rsidR="00256E50" w:rsidRDefault="00256E50" w:rsidP="00DE05FE">
      <w:r w:rsidRPr="00256E50">
        <w:t xml:space="preserve">The motion was seconded by Council Member </w:t>
      </w:r>
      <w:r>
        <w:t>Downing</w:t>
      </w:r>
      <w:r w:rsidRPr="00256E50">
        <w:t xml:space="preserve"> and on call of the roll the following vote was recorded: ayes: Council Members Downing, Tolson, Harrington, Moss, and Smith-Roston; nays: none. The motion carried and the consent agenda was approved.</w:t>
      </w:r>
    </w:p>
    <w:p w:rsidR="00256E50" w:rsidRDefault="00256E50" w:rsidP="00DE05FE">
      <w:r>
        <w:t>Mayor Smith-Roston read the ordinance for the record:</w:t>
      </w:r>
    </w:p>
    <w:p w:rsidR="00256E50" w:rsidRDefault="00256E50" w:rsidP="00256E50">
      <w:pPr>
        <w:jc w:val="center"/>
      </w:pPr>
      <w:r>
        <w:t>ORDINANCE NO. 26-O-4</w:t>
      </w:r>
    </w:p>
    <w:p w:rsidR="00256E50" w:rsidRDefault="00256E50" w:rsidP="00256E50">
      <w:pPr>
        <w:jc w:val="center"/>
      </w:pPr>
      <w:r>
        <w:t>AUTHORIZING ASSET PURCHASE AGREEMENT</w:t>
      </w:r>
    </w:p>
    <w:p w:rsidR="00256E50" w:rsidRDefault="00256E50" w:rsidP="001C645C">
      <w:r>
        <w:t>NOW THEREFORE, BE IT ORDAINED by the City Council (herein called the “Council”) of the City of Anniston, Alabama (herein called the “City”), as follows:</w:t>
      </w:r>
    </w:p>
    <w:p w:rsidR="00256E50" w:rsidRDefault="00256E50" w:rsidP="00256E50">
      <w:r>
        <w:t xml:space="preserve">Section 1. The Council has ascertained and hereby finds and determines as follows: that an asset purchase transaction between </w:t>
      </w:r>
      <w:proofErr w:type="spellStart"/>
      <w:r>
        <w:t>BBH</w:t>
      </w:r>
      <w:proofErr w:type="spellEnd"/>
      <w:r>
        <w:t xml:space="preserve"> - ANN, Inc., an Alabama non-profit corporation (herein called “</w:t>
      </w:r>
      <w:proofErr w:type="spellStart"/>
      <w:r>
        <w:t>BBH</w:t>
      </w:r>
      <w:proofErr w:type="spellEnd"/>
      <w:r>
        <w:t xml:space="preserve">”) and affiliate of Orlando Health, Inc., an Florida nonprofit corporation (herein called “OH”) and The Health Care Authority of the City of Anniston (herein called the “Authority”) whereby the Authority transfers substantially all of its assets (including its interests in health care facilities) to </w:t>
      </w:r>
      <w:proofErr w:type="spellStart"/>
      <w:r>
        <w:t>BBH</w:t>
      </w:r>
      <w:proofErr w:type="spellEnd"/>
      <w:r>
        <w:t xml:space="preserve"> is in the best interest of the City and its residents. </w:t>
      </w:r>
      <w:r>
        <w:tab/>
      </w:r>
    </w:p>
    <w:p w:rsidR="00256E50" w:rsidRDefault="00256E50" w:rsidP="00256E50">
      <w:r>
        <w:t xml:space="preserve">Section 2. Permission is hereby granted by the City, as the authorizing subdivision for the Authority under the Health Care Authorities Act of 1982 , as amended (Code of Alabama (1975) Section 22-21-310 et seq.), for the Authority to enter into that certain asset purchase agreement, in substantially the form of presented in the meeting of the Council on April 7, 2026 (the “Asset Purchase Agreement”), among the Authority, </w:t>
      </w:r>
      <w:proofErr w:type="spellStart"/>
      <w:r>
        <w:t>BBH</w:t>
      </w:r>
      <w:proofErr w:type="spellEnd"/>
      <w:r>
        <w:t xml:space="preserve"> and OH whereby the Authority shall transfer substantially all of its assets to </w:t>
      </w:r>
      <w:proofErr w:type="spellStart"/>
      <w:r>
        <w:t>BBH</w:t>
      </w:r>
      <w:proofErr w:type="spellEnd"/>
      <w:r>
        <w:t xml:space="preserve"> in return for (a) certain contractual obligations to be performed by </w:t>
      </w:r>
      <w:proofErr w:type="spellStart"/>
      <w:r>
        <w:t>BBH</w:t>
      </w:r>
      <w:proofErr w:type="spellEnd"/>
      <w:r>
        <w:t xml:space="preserve"> as guaranteed by OH; (b) the </w:t>
      </w:r>
      <w:r>
        <w:lastRenderedPageBreak/>
        <w:t xml:space="preserve">assumption of certain liabilities by </w:t>
      </w:r>
      <w:proofErr w:type="spellStart"/>
      <w:r>
        <w:t>BBH</w:t>
      </w:r>
      <w:proofErr w:type="spellEnd"/>
      <w:r>
        <w:t xml:space="preserve"> as guaranteed by OH and (c) the City becoming a third party beneficiary for certain obligations of </w:t>
      </w:r>
      <w:proofErr w:type="spellStart"/>
      <w:r>
        <w:t>BBH</w:t>
      </w:r>
      <w:proofErr w:type="spellEnd"/>
      <w:r>
        <w:t xml:space="preserve"> as guaranteed by OH (the “Transaction”). </w:t>
      </w:r>
    </w:p>
    <w:p w:rsidR="00256E50" w:rsidRDefault="00256E50" w:rsidP="00256E50">
      <w:r>
        <w:t>Section 3. Permission is hereby granted by the City, as the authorizing subdivision for the Authority under the Health Care Authorities Act of 1982, as amended (Code of Alabama (1975) Section 22-21-310 et seq.), for the Authority and its agents to consummate and close the Transaction and to do all things necessary in connection with such consummation and closing.</w:t>
      </w:r>
    </w:p>
    <w:p w:rsidR="00256E50" w:rsidRDefault="00256E50" w:rsidP="00256E50">
      <w:r>
        <w:t>Section 4. In conjunction with the closing of the Transaction and conditioned on such closing, with the consent of the Authority, the City is hereby terminating, and cancelling the Authority’s obligations thereunder, that certain Agreement between the Authority and the City, dated as of September 6, 2016, as amended, because the Authority will no longer be operating any health care facilities.</w:t>
      </w:r>
    </w:p>
    <w:p w:rsidR="00256E50" w:rsidRDefault="00256E50" w:rsidP="00256E50">
      <w:r>
        <w:t xml:space="preserve">Section 5. The City is hereby confirming that upon the consummation of the Transaction, </w:t>
      </w:r>
      <w:proofErr w:type="spellStart"/>
      <w:r>
        <w:t>BBH</w:t>
      </w:r>
      <w:proofErr w:type="spellEnd"/>
      <w:r>
        <w:t xml:space="preserve"> is acquiring title to all of the Authority’s real property, including, without limitation, any real property previously transferred to the Authority by the City, without any right of reversion or restriction, except those specifically referenced in the Asset Purchase Agreement.</w:t>
      </w:r>
    </w:p>
    <w:p w:rsidR="00256E50" w:rsidRDefault="00256E50" w:rsidP="001C645C">
      <w:r>
        <w:t xml:space="preserve">Section 6. This Ordinance shall become effective immediately upon its adoption and publication one (1) time in The Anniston Star, a newspaper of general circulation published in the City of Anniston, Alabama.  The City Clerk is hereby ordered and directed to cause a copy of this Ordinance to be </w:t>
      </w:r>
    </w:p>
    <w:p w:rsidR="001C645C" w:rsidRDefault="001C645C" w:rsidP="001C645C">
      <w:r>
        <w:t>Mayor Smith-Roston stated that she wanted to clarify</w:t>
      </w:r>
      <w:r w:rsidRPr="001C645C">
        <w:t xml:space="preserve"> </w:t>
      </w:r>
      <w:r>
        <w:t xml:space="preserve">what this means for the City of Anniston, upon this vote, the council is considering approving an agreement that allows </w:t>
      </w:r>
      <w:proofErr w:type="spellStart"/>
      <w:r>
        <w:t>BBH</w:t>
      </w:r>
      <w:proofErr w:type="spellEnd"/>
      <w:r>
        <w:t>-ANN Incorporated, affiliated with Orlando Health, to take over all of the assets of the Anniston Healthcare Authority. Upon closing, the Anniston Healthcare Authority would no longer operate our healthcare facilities. The Healthcare Authority will remain in existence for the purpose of reversionary rights.</w:t>
      </w:r>
    </w:p>
    <w:p w:rsidR="001C645C" w:rsidRDefault="001C645C" w:rsidP="001C645C">
      <w:r>
        <w:t xml:space="preserve">Council Member Downing made a motion for unanimous consent for immediate consideration. </w:t>
      </w:r>
      <w:r w:rsidRPr="001C645C">
        <w:t xml:space="preserve">The motion was seconded by Council Member </w:t>
      </w:r>
      <w:r>
        <w:t>Harrington</w:t>
      </w:r>
      <w:r w:rsidRPr="001C645C">
        <w:t xml:space="preserve"> and on call of the roll the following vote was recorded: ayes: Council Members Downing, Tolson, Harrington, Moss, and Smith-Roston; nays: none. The motion carried</w:t>
      </w:r>
      <w:r>
        <w:t>.</w:t>
      </w:r>
    </w:p>
    <w:p w:rsidR="001C645C" w:rsidRDefault="001C645C" w:rsidP="001C645C">
      <w:pPr>
        <w:rPr>
          <w:i/>
        </w:rPr>
      </w:pPr>
      <w:r>
        <w:t xml:space="preserve">Council Member Downing made a motion for passage and adoption. </w:t>
      </w:r>
      <w:r w:rsidRPr="001C645C">
        <w:t>The motion was seconded by Council Member Harrington and on call of the roll the following vote was recorded: ayes: Council Members Downing, Tolson, Harrington, Moss, and Smith-Roston;</w:t>
      </w:r>
      <w:r>
        <w:t xml:space="preserve"> nays: none. The motion carried and the ordinance was passed and adopted. </w:t>
      </w:r>
      <w:r w:rsidRPr="001C645C">
        <w:rPr>
          <w:i/>
        </w:rPr>
        <w:t>(26-O-4)</w:t>
      </w:r>
    </w:p>
    <w:p w:rsidR="00CC7E07" w:rsidRDefault="00CC7E07" w:rsidP="002C140B">
      <w:r>
        <w:t>Jennifer Whyte-</w:t>
      </w:r>
      <w:r w:rsidRPr="00CC7E07">
        <w:t>addressed the Council and stated that she was in need of financial assistance for a trip to Orlando, Florida, scheduled for April 29, for 50 Anniston High School students. She stated that the total amount needed was $57,000.00, and that, as of that date, $16,000.00 remained to be raised.</w:t>
      </w:r>
    </w:p>
    <w:p w:rsidR="002C140B" w:rsidRDefault="00CC7E07" w:rsidP="002C140B">
      <w:r w:rsidRPr="00CC7E07">
        <w:t>Council Member Downing stated that it was a monumental day for Anniston and a significant step in the right direction for the future of the city’s healthcare system. He emphasized that it represented progress toward responsible and sustainable healthcare for the citizens of Anniston. He further stated that the decision had been taken very seriously and weighed heavily on all those involved.</w:t>
      </w:r>
    </w:p>
    <w:p w:rsidR="00CC7E07" w:rsidRDefault="00CC7E07" w:rsidP="00CC7E07">
      <w:r>
        <w:t xml:space="preserve">Council Member Tolson stated that the acquisition of Regional Medical Center by Orlando Health represented a critical opportunity to strengthen healthcare in Anniston. He noted that it was one of the </w:t>
      </w:r>
      <w:r>
        <w:lastRenderedPageBreak/>
        <w:t>most important decisions the Council had made collectively and that the future of healthcare in the city was of great importance to the Council.</w:t>
      </w:r>
    </w:p>
    <w:p w:rsidR="00CC7E07" w:rsidRDefault="00CC7E07" w:rsidP="00CC7E07">
      <w:r>
        <w:t>Council Member Harrington stated that, at one point, the situation had been dire, but expressed gratitude that Orlando Health had intervened. He encouraged citizens to welcome Orlando Health to the city and urged everyone to do all they could to support one another to ensure a sustainable healthcare system locally, so that residents would not need to travel to Birmingham, Pell City, or elsewhere for care.</w:t>
      </w:r>
    </w:p>
    <w:p w:rsidR="00CC7E07" w:rsidRDefault="00CC7E07" w:rsidP="00DE05FE">
      <w:r w:rsidRPr="00CC7E07">
        <w:t>Council Member Moss stated that the decision made that day regarding the hospital was a significant moment for Anniston and the surrounding region. He noted that Regional Medical Center had faced serious challenges, which did not occur overnight and could not be resolved overnight. He further stated that the facility lacked the financial resources necessary to modernize services, offer more competitive wages, and invest in the updated equipment and infrastructure required for quality healthcare.</w:t>
      </w:r>
    </w:p>
    <w:p w:rsidR="00CC7E07" w:rsidRDefault="00CC7E07" w:rsidP="00DE05FE">
      <w:r w:rsidRPr="00CC7E07">
        <w:t xml:space="preserve">Mayor Smith-Roston stated that after months of intentional work behind the scenes, the City was proud to announce the acquisition of Regional Medical Center by Orlando Health, a nationally recognized leader in healthcare and, in her opinion, one of the best systems in the country and the best system in the State of Alabama. She expressed her personal thanks to Keith Parrott, </w:t>
      </w:r>
      <w:r>
        <w:t xml:space="preserve">CEO of RMC, </w:t>
      </w:r>
      <w:r w:rsidRPr="00CC7E07">
        <w:t>the Health Care Authority, David Strong, CEO of Orlando Health, and the entire team, as well as every individual who played a role in the success of the transaction.</w:t>
      </w:r>
    </w:p>
    <w:p w:rsidR="00256E50" w:rsidRDefault="00CC7E07" w:rsidP="00DE05FE">
      <w:r w:rsidRPr="00CC7E07">
        <w:t xml:space="preserve">There being no further business to come before the council at that time </w:t>
      </w:r>
      <w:r>
        <w:t xml:space="preserve">Mayor </w:t>
      </w:r>
      <w:r w:rsidRPr="00CC7E07">
        <w:t xml:space="preserve">Smith-Roston made a motion that the meeting be adjourned. The motion was seconded by Council Member Tolson; and on call of the roll, the following vote was recorded: ayes: Council Members Downing, Tolson, Harrington, Moss and Smith-Roston; nays: none. The motion carried and the meeting </w:t>
      </w:r>
      <w:r>
        <w:t>was adjourned at approximately 6</w:t>
      </w:r>
      <w:r w:rsidRPr="00CC7E07">
        <w:t>:</w:t>
      </w:r>
      <w:r>
        <w:t>01</w:t>
      </w:r>
      <w:r w:rsidRPr="00CC7E07">
        <w:t xml:space="preserve"> o’clock p.m.</w:t>
      </w:r>
    </w:p>
    <w:p w:rsidR="00DE05FE" w:rsidRDefault="00DE05FE" w:rsidP="00A23584"/>
    <w:sectPr w:rsidR="00DE0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AB"/>
    <w:rsid w:val="001C645C"/>
    <w:rsid w:val="001F7BAB"/>
    <w:rsid w:val="00203AD8"/>
    <w:rsid w:val="00256E50"/>
    <w:rsid w:val="002C140B"/>
    <w:rsid w:val="00364C01"/>
    <w:rsid w:val="003A7217"/>
    <w:rsid w:val="005377A9"/>
    <w:rsid w:val="006A50BC"/>
    <w:rsid w:val="00811086"/>
    <w:rsid w:val="00914D80"/>
    <w:rsid w:val="00A022A2"/>
    <w:rsid w:val="00A23584"/>
    <w:rsid w:val="00CC7E07"/>
    <w:rsid w:val="00DE05FE"/>
    <w:rsid w:val="00F9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3D00"/>
  <w15:chartTrackingRefBased/>
  <w15:docId w15:val="{AD860396-5E04-486C-A557-B1DC2098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3015</TotalTime>
  <Pages>4</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2</cp:revision>
  <dcterms:created xsi:type="dcterms:W3CDTF">2026-04-08T17:14:00Z</dcterms:created>
  <dcterms:modified xsi:type="dcterms:W3CDTF">2026-04-17T15:41:00Z</dcterms:modified>
</cp:coreProperties>
</file>