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950" w:rsidRDefault="003F1950" w:rsidP="003F1950">
      <w:pPr>
        <w:jc w:val="center"/>
      </w:pPr>
      <w:r>
        <w:t>Anniston, Alabama</w:t>
      </w:r>
    </w:p>
    <w:p w:rsidR="003F1950" w:rsidRDefault="003F1950" w:rsidP="003F1950">
      <w:pPr>
        <w:jc w:val="center"/>
      </w:pPr>
      <w:r>
        <w:t>July 21, 2026</w:t>
      </w:r>
    </w:p>
    <w:p w:rsidR="003F1950" w:rsidRDefault="003F1950" w:rsidP="003F1950">
      <w:r>
        <w:t>The City Council of the City of Anniston, Alabama, met in Regular Session in the Council Chambers at the Anniston City Hall in the City of Anniston, Alabama, on Tuesday, July 21, 2026, at approximately 5:30 o’clock p.m.</w:t>
      </w:r>
    </w:p>
    <w:p w:rsidR="003F1950" w:rsidRDefault="003F1950" w:rsidP="003F1950">
      <w:r>
        <w:t>Erica Tolson, Council Member, prayed the Invocation.</w:t>
      </w:r>
    </w:p>
    <w:p w:rsidR="003F1950" w:rsidRDefault="003F1950" w:rsidP="003F1950">
      <w:r>
        <w:t>Erica Tolson, Council Member, led the Pledge of Allegiance to the Flag.</w:t>
      </w:r>
    </w:p>
    <w:p w:rsidR="003F1950" w:rsidRDefault="003F1950" w:rsidP="003F1950">
      <w:r>
        <w:t>Vice-Mayor Downing called the meeting to order. On call of the roll, the following Council Members were found to be present: Council Members Tolson, Harrington, Moss, and Downing; absent: Mayor Smith-Roston. A quorum was present and the meeting opened for the transaction of business.</w:t>
      </w:r>
    </w:p>
    <w:p w:rsidR="003F1950" w:rsidRDefault="003F1950" w:rsidP="003F1950">
      <w:r>
        <w:t>Matthew Caballero, Interim City Manager, was present.</w:t>
      </w:r>
    </w:p>
    <w:p w:rsidR="006C0A60" w:rsidRDefault="003F1950" w:rsidP="003F1950">
      <w:r>
        <w:t>Bruce Downey, City Attorney, was present.</w:t>
      </w:r>
    </w:p>
    <w:p w:rsidR="003F1950" w:rsidRDefault="00EC2F4C" w:rsidP="003F1950">
      <w:r w:rsidRPr="00EC2F4C">
        <w:t>Council Member Tolson made a motion to waive the reading of and appr</w:t>
      </w:r>
      <w:r>
        <w:t>oval of the minutes of the July 7</w:t>
      </w:r>
      <w:r w:rsidRPr="00EC2F4C">
        <w:t xml:space="preserve">, 2026, regular meeting. The motion was seconded by Council Member Harrington and on call of the roll the following vote was recorded: ayes: Council Members Tolson, Harrington, Moss, and </w:t>
      </w:r>
      <w:r>
        <w:t>Downing</w:t>
      </w:r>
      <w:r w:rsidRPr="00EC2F4C">
        <w:t xml:space="preserve">; nays: none. The motion carried and the minutes of the </w:t>
      </w:r>
      <w:r>
        <w:t>July 7</w:t>
      </w:r>
      <w:r w:rsidRPr="00EC2F4C">
        <w:t>, 2026, regular meeting were approved.</w:t>
      </w:r>
    </w:p>
    <w:p w:rsidR="00EC2F4C" w:rsidRDefault="007C0BD4" w:rsidP="003F1950">
      <w:r w:rsidRPr="007C0BD4">
        <w:t xml:space="preserve">Council Member </w:t>
      </w:r>
      <w:r>
        <w:t>Moss</w:t>
      </w:r>
      <w:r w:rsidRPr="007C0BD4">
        <w:t xml:space="preserve"> made a motion to approve the agenda. The motion was seconded by Council Member </w:t>
      </w:r>
      <w:r>
        <w:t xml:space="preserve">Harrington </w:t>
      </w:r>
      <w:r w:rsidRPr="007C0BD4">
        <w:t xml:space="preserve">and on call of the roll the following vote was recorded: ayes: Council Members Tolson, Harrington, Moss, and </w:t>
      </w:r>
      <w:r>
        <w:t>Downing</w:t>
      </w:r>
      <w:r w:rsidRPr="007C0BD4">
        <w:t>; nays: none. The motion carried and the agenda was approved.</w:t>
      </w:r>
    </w:p>
    <w:p w:rsidR="00157142" w:rsidRDefault="00157142" w:rsidP="003F1950">
      <w:r w:rsidRPr="00157142">
        <w:t xml:space="preserve">Council Member </w:t>
      </w:r>
      <w:r>
        <w:t>Moss</w:t>
      </w:r>
      <w:r w:rsidRPr="00157142">
        <w:t xml:space="preserve"> made a motion to approve the consent agenda:</w:t>
      </w:r>
    </w:p>
    <w:p w:rsidR="00157142" w:rsidRP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t>Motion to approve a retail beer (on or off premises) and retail table wine (on or off premises) license for Sushi House Anniston Inc. d/b/a Sushi House located at 2900 McClellan Blvd. Anniston, AL 36201</w:t>
      </w:r>
      <w:r>
        <w:rPr>
          <w:rFonts w:eastAsia="Times New Roman" w:cstheme="minorHAnsi"/>
        </w:rPr>
        <w:t>.</w:t>
      </w:r>
    </w:p>
    <w:p w:rsidR="00157142" w:rsidRP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t>Motion to reject the bids for the Anniston Museums and Gardens IA trail</w:t>
      </w:r>
      <w:r>
        <w:rPr>
          <w:rFonts w:eastAsia="Times New Roman" w:cstheme="minorHAnsi"/>
        </w:rPr>
        <w:t>.</w:t>
      </w:r>
    </w:p>
    <w:p w:rsidR="00157142" w:rsidRP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t>Motion to award the bid for the demolition of 10 substandard structures to Excel for 3623 Cross St. So. ($7,850.00), 128 S Walnut Ave ($6,345.00), 0 West 16th St. (502) ($3,990.00), 908 W 16th St ($6,190.00), 1604 Cobb Ave ($6,480.00) for a total amount of $30,855.00; and Elite for 812 Blue Ridge Dr. ($8,100.00). 3615 Cross St. ($6,999.00), 409 Oak St. ($7,800.00), 303 N Spruce ($4,250.00), 1809 Brown Ave ($6,495.00) for a total amount of $33,644.00 for an overall total of $64,499.00</w:t>
      </w:r>
      <w:r>
        <w:rPr>
          <w:rFonts w:eastAsia="Times New Roman" w:cstheme="minorHAnsi"/>
        </w:rPr>
        <w:t>.</w:t>
      </w:r>
    </w:p>
    <w:p w:rsidR="00157142" w:rsidRP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t>Resolution amending the FY 2026 Budget to Appropriate Capital Project Funds for the City's ATRIP-II Local Match Requirement</w:t>
      </w:r>
      <w:r>
        <w:rPr>
          <w:rFonts w:eastAsia="Times New Roman" w:cstheme="minorHAnsi"/>
        </w:rPr>
        <w:t>.</w:t>
      </w:r>
      <w:r w:rsidR="00483105">
        <w:rPr>
          <w:rFonts w:eastAsia="Times New Roman" w:cstheme="minorHAnsi"/>
        </w:rPr>
        <w:t xml:space="preserve"> </w:t>
      </w:r>
      <w:r w:rsidR="00483105" w:rsidRPr="00483105">
        <w:rPr>
          <w:rFonts w:eastAsia="Times New Roman" w:cstheme="minorHAnsi"/>
          <w:i/>
        </w:rPr>
        <w:t>(26-R-77)</w:t>
      </w:r>
    </w:p>
    <w:p w:rsidR="00157142" w:rsidRP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t>Resolution amending the FY 2026 Budget to Appropriate Funds for the Re-Roofing of Anniston City Hall and the Anniston-Calhoun County Public Library</w:t>
      </w:r>
      <w:r>
        <w:rPr>
          <w:rFonts w:eastAsia="Times New Roman" w:cstheme="minorHAnsi"/>
        </w:rPr>
        <w:t>.</w:t>
      </w:r>
      <w:r w:rsidR="00483105">
        <w:rPr>
          <w:rFonts w:eastAsia="Times New Roman" w:cstheme="minorHAnsi"/>
        </w:rPr>
        <w:t xml:space="preserve"> </w:t>
      </w:r>
      <w:r w:rsidR="00483105" w:rsidRPr="00483105">
        <w:rPr>
          <w:rFonts w:eastAsia="Times New Roman" w:cstheme="minorHAnsi"/>
          <w:i/>
        </w:rPr>
        <w:t>(26-R-78)</w:t>
      </w:r>
    </w:p>
    <w:p w:rsidR="00157142" w:rsidRP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t>Resolution amending the FY 2026 Budget to Appropriate Proceeds from the Disco Ball Event to the Museums Project Budget</w:t>
      </w:r>
      <w:r>
        <w:rPr>
          <w:rFonts w:eastAsia="Times New Roman" w:cstheme="minorHAnsi"/>
        </w:rPr>
        <w:t>.</w:t>
      </w:r>
      <w:r w:rsidR="00483105">
        <w:rPr>
          <w:rFonts w:eastAsia="Times New Roman" w:cstheme="minorHAnsi"/>
        </w:rPr>
        <w:t xml:space="preserve"> </w:t>
      </w:r>
      <w:r w:rsidR="00483105" w:rsidRPr="00483105">
        <w:rPr>
          <w:rFonts w:eastAsia="Times New Roman" w:cstheme="minorHAnsi"/>
          <w:i/>
        </w:rPr>
        <w:t>(26-R-79)</w:t>
      </w:r>
    </w:p>
    <w:p w:rsidR="00157142" w:rsidRP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t>Resolution amending the FY 2026 Budget to Recognize Grant Funds Awarded for the Pieces of America: Anniston's 250th Community Mosaic Project</w:t>
      </w:r>
      <w:r>
        <w:rPr>
          <w:rFonts w:eastAsia="Times New Roman" w:cstheme="minorHAnsi"/>
        </w:rPr>
        <w:t>.</w:t>
      </w:r>
      <w:r w:rsidR="00483105">
        <w:rPr>
          <w:rFonts w:eastAsia="Times New Roman" w:cstheme="minorHAnsi"/>
        </w:rPr>
        <w:t xml:space="preserve"> </w:t>
      </w:r>
      <w:r w:rsidR="00483105" w:rsidRPr="00483105">
        <w:rPr>
          <w:rFonts w:eastAsia="Times New Roman" w:cstheme="minorHAnsi"/>
          <w:i/>
        </w:rPr>
        <w:t>(26-R-80)</w:t>
      </w:r>
    </w:p>
    <w:p w:rsidR="00157142" w:rsidRPr="00157142" w:rsidRDefault="00157142" w:rsidP="00157142">
      <w:pPr>
        <w:spacing w:after="0" w:line="240" w:lineRule="auto"/>
        <w:ind w:left="1080"/>
        <w:rPr>
          <w:rFonts w:eastAsia="Times New Roman" w:cstheme="minorHAnsi"/>
        </w:rPr>
      </w:pPr>
    </w:p>
    <w:p w:rsidR="00157142" w:rsidRP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lastRenderedPageBreak/>
        <w:t>Resolution amending the FY 2026 Budget to Recognize the AARP Community Challenge Grant for Accessibility Improvement at the Anniston Museum Trail System</w:t>
      </w:r>
      <w:r>
        <w:rPr>
          <w:rFonts w:eastAsia="Times New Roman" w:cstheme="minorHAnsi"/>
        </w:rPr>
        <w:t>.</w:t>
      </w:r>
      <w:r w:rsidR="00F10769">
        <w:rPr>
          <w:rFonts w:eastAsia="Times New Roman" w:cstheme="minorHAnsi"/>
        </w:rPr>
        <w:t xml:space="preserve"> </w:t>
      </w:r>
      <w:r w:rsidR="00F10769" w:rsidRPr="00F10769">
        <w:rPr>
          <w:rFonts w:eastAsia="Times New Roman" w:cstheme="minorHAnsi"/>
          <w:i/>
        </w:rPr>
        <w:t>(26-R-81)</w:t>
      </w:r>
    </w:p>
    <w:p w:rsidR="00157142" w:rsidRPr="00157142" w:rsidRDefault="00157142" w:rsidP="00157142">
      <w:pPr>
        <w:numPr>
          <w:ilvl w:val="1"/>
          <w:numId w:val="1"/>
        </w:numPr>
        <w:spacing w:after="0" w:line="240" w:lineRule="auto"/>
        <w:rPr>
          <w:rFonts w:eastAsia="Times New Roman" w:cstheme="minorHAnsi"/>
          <w:i/>
        </w:rPr>
      </w:pPr>
      <w:r w:rsidRPr="00157142">
        <w:rPr>
          <w:rFonts w:eastAsia="Times New Roman" w:cstheme="minorHAnsi"/>
        </w:rPr>
        <w:t>Resolution appointing member(s) to the Parks, Recreation and Beautification Board</w:t>
      </w:r>
      <w:r>
        <w:rPr>
          <w:rFonts w:eastAsia="Times New Roman" w:cstheme="minorHAnsi"/>
        </w:rPr>
        <w:t>.</w:t>
      </w:r>
      <w:r w:rsidR="00F10769">
        <w:rPr>
          <w:rFonts w:eastAsia="Times New Roman" w:cstheme="minorHAnsi"/>
        </w:rPr>
        <w:t xml:space="preserve"> </w:t>
      </w:r>
      <w:r w:rsidR="00F10769" w:rsidRPr="00F10769">
        <w:rPr>
          <w:rFonts w:eastAsia="Times New Roman" w:cstheme="minorHAnsi"/>
          <w:i/>
        </w:rPr>
        <w:t>(26-R-82)</w:t>
      </w:r>
    </w:p>
    <w:p w:rsidR="00157142" w:rsidRP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t>Resolution amending the FY 2026 Budget to Appropriate Funds for Professional Legal Services Related to McClellan Development Property Matters</w:t>
      </w:r>
      <w:r>
        <w:rPr>
          <w:rFonts w:eastAsia="Times New Roman" w:cstheme="minorHAnsi"/>
        </w:rPr>
        <w:t>.</w:t>
      </w:r>
      <w:r w:rsidR="00F10769">
        <w:rPr>
          <w:rFonts w:eastAsia="Times New Roman" w:cstheme="minorHAnsi"/>
        </w:rPr>
        <w:t xml:space="preserve"> </w:t>
      </w:r>
      <w:r w:rsidR="00F10769" w:rsidRPr="00F10769">
        <w:rPr>
          <w:rFonts w:eastAsia="Times New Roman" w:cstheme="minorHAnsi"/>
          <w:i/>
        </w:rPr>
        <w:t>(26-R-83)</w:t>
      </w:r>
    </w:p>
    <w:p w:rsidR="00157142" w:rsidRP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t>Resolution authorizing the City Manager to Execute Amendment No. 2 to the consulting Agreement between the City of Anniston, Alabama and BluLynx Solutions, LLC.</w:t>
      </w:r>
      <w:r w:rsidR="00F10769">
        <w:rPr>
          <w:rFonts w:eastAsia="Times New Roman" w:cstheme="minorHAnsi"/>
        </w:rPr>
        <w:t xml:space="preserve"> </w:t>
      </w:r>
      <w:r w:rsidR="00F10769" w:rsidRPr="00F10769">
        <w:rPr>
          <w:rFonts w:eastAsia="Times New Roman" w:cstheme="minorHAnsi"/>
          <w:i/>
        </w:rPr>
        <w:t>(26-R-84)</w:t>
      </w:r>
    </w:p>
    <w:p w:rsidR="00157142" w:rsidRP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t>Resolution authorizing grant of utility easement to Alabama Power Company for the City of Anniston</w:t>
      </w:r>
      <w:r>
        <w:rPr>
          <w:rFonts w:eastAsia="Times New Roman" w:cstheme="minorHAnsi"/>
        </w:rPr>
        <w:t>.</w:t>
      </w:r>
      <w:r w:rsidR="00F10769">
        <w:rPr>
          <w:rFonts w:eastAsia="Times New Roman" w:cstheme="minorHAnsi"/>
        </w:rPr>
        <w:t xml:space="preserve"> </w:t>
      </w:r>
      <w:r w:rsidR="00F10769" w:rsidRPr="00F10769">
        <w:rPr>
          <w:rFonts w:eastAsia="Times New Roman" w:cstheme="minorHAnsi"/>
          <w:i/>
        </w:rPr>
        <w:t>(26-R-85)</w:t>
      </w:r>
    </w:p>
    <w:p w:rsidR="00157142" w:rsidRDefault="00157142" w:rsidP="00157142">
      <w:pPr>
        <w:numPr>
          <w:ilvl w:val="1"/>
          <w:numId w:val="1"/>
        </w:numPr>
        <w:spacing w:after="0" w:line="240" w:lineRule="auto"/>
        <w:rPr>
          <w:rFonts w:eastAsia="Times New Roman" w:cstheme="minorHAnsi"/>
        </w:rPr>
      </w:pPr>
      <w:r w:rsidRPr="00157142">
        <w:rPr>
          <w:rFonts w:eastAsia="Times New Roman" w:cstheme="minorHAnsi"/>
        </w:rPr>
        <w:t>Resolution approving a petition to form and incorporate an Improvement District of the City of Anniston, Alabama, and Authorizing the Incorporation Thereof</w:t>
      </w:r>
      <w:r>
        <w:rPr>
          <w:rFonts w:eastAsia="Times New Roman" w:cstheme="minorHAnsi"/>
        </w:rPr>
        <w:t>.</w:t>
      </w:r>
      <w:r w:rsidR="00F10769">
        <w:rPr>
          <w:rFonts w:eastAsia="Times New Roman" w:cstheme="minorHAnsi"/>
        </w:rPr>
        <w:t xml:space="preserve"> </w:t>
      </w:r>
      <w:r w:rsidR="00F10769" w:rsidRPr="00F10769">
        <w:rPr>
          <w:rFonts w:eastAsia="Times New Roman" w:cstheme="minorHAnsi"/>
          <w:i/>
        </w:rPr>
        <w:t>(26-R-86)</w:t>
      </w:r>
    </w:p>
    <w:p w:rsidR="00C21238" w:rsidRDefault="00C21238" w:rsidP="00C21238">
      <w:pPr>
        <w:spacing w:after="0" w:line="240" w:lineRule="auto"/>
        <w:ind w:left="1080"/>
        <w:rPr>
          <w:rFonts w:eastAsia="Times New Roman" w:cstheme="minorHAnsi"/>
        </w:rPr>
      </w:pPr>
    </w:p>
    <w:p w:rsidR="00157142" w:rsidRDefault="00C21238" w:rsidP="00157142">
      <w:pPr>
        <w:spacing w:after="0" w:line="240" w:lineRule="auto"/>
        <w:rPr>
          <w:rFonts w:eastAsia="Times New Roman" w:cstheme="minorHAnsi"/>
        </w:rPr>
      </w:pPr>
      <w:r w:rsidRPr="00C21238">
        <w:rPr>
          <w:rFonts w:eastAsia="Times New Roman" w:cstheme="minorHAnsi"/>
        </w:rPr>
        <w:t xml:space="preserve">The motion was seconded by Council Member </w:t>
      </w:r>
      <w:r>
        <w:rPr>
          <w:rFonts w:eastAsia="Times New Roman" w:cstheme="minorHAnsi"/>
        </w:rPr>
        <w:t>Harrington</w:t>
      </w:r>
      <w:r w:rsidRPr="00C21238">
        <w:rPr>
          <w:rFonts w:eastAsia="Times New Roman" w:cstheme="minorHAnsi"/>
        </w:rPr>
        <w:t xml:space="preserve"> and on call of the roll the following vote was recorded: ayes: Council Members Tolson, Harrington, Moss, and </w:t>
      </w:r>
      <w:r>
        <w:rPr>
          <w:rFonts w:eastAsia="Times New Roman" w:cstheme="minorHAnsi"/>
        </w:rPr>
        <w:t>Downing</w:t>
      </w:r>
      <w:r w:rsidRPr="00C21238">
        <w:rPr>
          <w:rFonts w:eastAsia="Times New Roman" w:cstheme="minorHAnsi"/>
        </w:rPr>
        <w:t>; nays: none. The motion carried and the consent agenda was approved.</w:t>
      </w:r>
    </w:p>
    <w:p w:rsidR="00483105" w:rsidRPr="00157142" w:rsidRDefault="00483105" w:rsidP="00157142">
      <w:pPr>
        <w:spacing w:after="0" w:line="240" w:lineRule="auto"/>
        <w:rPr>
          <w:rFonts w:eastAsia="Times New Roman" w:cstheme="minorHAnsi"/>
        </w:rPr>
      </w:pPr>
    </w:p>
    <w:p w:rsidR="00157142" w:rsidRDefault="00483105" w:rsidP="00483105">
      <w:pPr>
        <w:rPr>
          <w:i/>
        </w:rPr>
      </w:pPr>
      <w:r>
        <w:t xml:space="preserve">Council Member Tolson made a motion to approve the </w:t>
      </w:r>
      <w:r w:rsidRPr="00483105">
        <w:t>Resolution amending the FY 2026 Budget to Appropriate Funds for the Purchase of a Debris Vacuum Truck for the Storm Water Division</w:t>
      </w:r>
      <w:r>
        <w:t>. The motion was seconded by Council Member Harrington</w:t>
      </w:r>
      <w:r w:rsidRPr="00483105">
        <w:t xml:space="preserve"> and on call of the roll the following vote was recorded: ayes: Council Members Tolson, Harrington, Moss, and Downing; nays: none. The motion carried</w:t>
      </w:r>
      <w:r>
        <w:t xml:space="preserve"> and the resolution was approved. </w:t>
      </w:r>
      <w:r w:rsidRPr="00483105">
        <w:rPr>
          <w:i/>
        </w:rPr>
        <w:t>(26-R-87)</w:t>
      </w:r>
    </w:p>
    <w:p w:rsidR="00613139" w:rsidRDefault="00613139" w:rsidP="00613139">
      <w:pPr>
        <w:rPr>
          <w:i/>
        </w:rPr>
      </w:pPr>
      <w:r w:rsidRPr="00613139">
        <w:t xml:space="preserve">Council Member </w:t>
      </w:r>
      <w:r>
        <w:t>Moss</w:t>
      </w:r>
      <w:r w:rsidRPr="00613139">
        <w:t xml:space="preserve"> made a motion</w:t>
      </w:r>
      <w:r>
        <w:t xml:space="preserve"> </w:t>
      </w:r>
      <w:r w:rsidRPr="00613139">
        <w:t>to approve the Resolution amending the FY 2026 Budget to Appropriate Funds for the Replacement of a John Deere Z970R Mower for McClellan Maintenance Operations</w:t>
      </w:r>
      <w:r>
        <w:t xml:space="preserve">. </w:t>
      </w:r>
      <w:r w:rsidRPr="00613139">
        <w:t xml:space="preserve">The motion was seconded by Council Member Harrington and on call of the roll the following vote was recorded: ayes: Council Members Tolson, Harrington, Moss, and Downing; nays: none. The motion carried and the resolution was </w:t>
      </w:r>
      <w:r>
        <w:t xml:space="preserve">approved. </w:t>
      </w:r>
      <w:r w:rsidRPr="00613139">
        <w:rPr>
          <w:i/>
        </w:rPr>
        <w:t>(26-R-88)</w:t>
      </w:r>
    </w:p>
    <w:p w:rsidR="00BD41D8" w:rsidRDefault="00BD41D8" w:rsidP="00613139">
      <w:pPr>
        <w:rPr>
          <w:b/>
          <w:i/>
        </w:rPr>
      </w:pPr>
      <w:r>
        <w:t>Vice-Mayor Downing presented the Ordinance Adopting Chapter 3, Article V, Division 2 of the Code of Ordinances Regulating Certain On-premises Alcohol R</w:t>
      </w:r>
      <w:r w:rsidRPr="00BD41D8">
        <w:t xml:space="preserve">etailers </w:t>
      </w:r>
      <w:r w:rsidRPr="00BD41D8">
        <w:rPr>
          <w:b/>
          <w:i/>
        </w:rPr>
        <w:t>(2</w:t>
      </w:r>
      <w:r w:rsidRPr="00BD41D8">
        <w:rPr>
          <w:b/>
          <w:i/>
          <w:vertAlign w:val="superscript"/>
        </w:rPr>
        <w:t>nd</w:t>
      </w:r>
      <w:r w:rsidRPr="00BD41D8">
        <w:rPr>
          <w:b/>
          <w:i/>
        </w:rPr>
        <w:t xml:space="preserve"> Reading)</w:t>
      </w:r>
    </w:p>
    <w:p w:rsidR="00BD41D8" w:rsidRDefault="00BD41D8" w:rsidP="00BD41D8">
      <w:r>
        <w:t>Vice-Mayor Downing made a motion to read the ordinance by title only. The motion was seconded by Council Member Harrington.</w:t>
      </w:r>
    </w:p>
    <w:p w:rsidR="00BD41D8" w:rsidRDefault="00BD41D8" w:rsidP="00BD41D8">
      <w:r>
        <w:t>Vice-Mayor Downing opened a public hearing to receive public comment on reading the ordinance by title only. No one spoke. Vice-Mayor Downing closed the public hearing to receive public comment on reading the ordinance by title only.</w:t>
      </w:r>
    </w:p>
    <w:p w:rsidR="00BD41D8" w:rsidRDefault="00BD41D8" w:rsidP="00BD41D8">
      <w:r>
        <w:t>And on call of the roll the following vote was recorded: ayes: Council Members Tolson, Harrington, Moss, and Downing; nays: none. The motion carried and the ordinance was read by title only.</w:t>
      </w:r>
    </w:p>
    <w:p w:rsidR="00BD41D8" w:rsidRDefault="00BD41D8" w:rsidP="00BD41D8">
      <w:pPr>
        <w:rPr>
          <w:i/>
        </w:rPr>
      </w:pPr>
      <w:r>
        <w:t>Council Member Moss made a motion for passage and adoption of the Ordinance A</w:t>
      </w:r>
      <w:r w:rsidRPr="00BD41D8">
        <w:t>d</w:t>
      </w:r>
      <w:r>
        <w:t>opting Chapter 3, Article V, Division 2 of the Code of Ordinances Regulating Certain On-premises Alcohol R</w:t>
      </w:r>
      <w:r w:rsidRPr="00BD41D8">
        <w:t>etailers</w:t>
      </w:r>
      <w:r>
        <w:t>. The motion was seconded by Council Member Harrington</w:t>
      </w:r>
      <w:r w:rsidRPr="00BD41D8">
        <w:t xml:space="preserve"> </w:t>
      </w:r>
      <w:r>
        <w:t>a</w:t>
      </w:r>
      <w:r w:rsidRPr="00BD41D8">
        <w:t>nd on call of the roll the following vote was recorded: ayes: Council M</w:t>
      </w:r>
      <w:bookmarkStart w:id="0" w:name="_GoBack"/>
      <w:bookmarkEnd w:id="0"/>
      <w:r w:rsidRPr="00BD41D8">
        <w:t xml:space="preserve">embers Harrington, Moss, and Downing; nays: </w:t>
      </w:r>
      <w:r>
        <w:t>Council Member Tolson</w:t>
      </w:r>
      <w:r w:rsidRPr="00BD41D8">
        <w:t>. The motion carried and the ordinance</w:t>
      </w:r>
      <w:r>
        <w:t xml:space="preserve"> was passed and adopted. </w:t>
      </w:r>
      <w:r w:rsidRPr="00DB581F">
        <w:rPr>
          <w:i/>
        </w:rPr>
        <w:t>(26-O-6)</w:t>
      </w:r>
    </w:p>
    <w:p w:rsidR="004E571F" w:rsidRPr="004E571F" w:rsidRDefault="004E571F" w:rsidP="004E571F">
      <w:r w:rsidRPr="004E571F">
        <w:lastRenderedPageBreak/>
        <w:t>Council Member Moss thanked the inmate work program for helping clean up Coleman Road in Golden Springs. She stated that it was the first time she had seen the area that clean in many years. She noted that the cleanup took approximately 10 hours and resulted in the collection of approximately 780 gallons of litter. She encouraged the community to take greater pride in keeping the city clean. She also commended Vice-Mayor Downing for his</w:t>
      </w:r>
      <w:r w:rsidRPr="004E571F">
        <w:t xml:space="preserve"> leadership during the meeting.</w:t>
      </w:r>
    </w:p>
    <w:p w:rsidR="004E571F" w:rsidRPr="004E571F" w:rsidRDefault="004E571F" w:rsidP="004E571F">
      <w:r w:rsidRPr="004E571F">
        <w:t xml:space="preserve">Council Member Harrington thanked the Parks and Recreation Department for its efforts in organizing the Heritage </w:t>
      </w:r>
      <w:r w:rsidRPr="004E571F">
        <w:t>Festival and the Fishing Rodeo.</w:t>
      </w:r>
    </w:p>
    <w:p w:rsidR="004E571F" w:rsidRPr="004E571F" w:rsidRDefault="004E571F" w:rsidP="004E571F">
      <w:r w:rsidRPr="004E571F">
        <w:t>Council Member Tolson stated that local bar owners had contacted her with questions regarding the ordinance, including incident reporting requirements, the reporting timeframe, and the process for requesting law enforcement assistance. She also inquired about procedures for temporarily blocking streets and expressed concerns about traffic congestion, emergency vehicle access, and public safety in th</w:t>
      </w:r>
      <w:r w:rsidRPr="004E571F">
        <w:t>e 14th Street area on weekends.</w:t>
      </w:r>
    </w:p>
    <w:p w:rsidR="004E571F" w:rsidRPr="004E571F" w:rsidRDefault="004E571F" w:rsidP="004E571F">
      <w:r w:rsidRPr="004E571F">
        <w:t>Vice-Mayor Downing noted that the consent agenda contained 13 items, which reflected many hours of work by City staff. He thanked staff for their efforts in organizing the Fishing Rodeo and the Heritage Festival.</w:t>
      </w:r>
    </w:p>
    <w:p w:rsidR="00A56F27" w:rsidRPr="00A56F27" w:rsidRDefault="00A56F27" w:rsidP="00BD41D8">
      <w:r w:rsidRPr="00A56F27">
        <w:t xml:space="preserve">There being no further business to come before the council at that time </w:t>
      </w:r>
      <w:r>
        <w:t>Vice-Mayor Downing</w:t>
      </w:r>
      <w:r w:rsidRPr="00A56F27">
        <w:t xml:space="preserve"> made a motion that the meeting be adjourned. The motion was seconded by Council Member Tolson; and on call of the roll, the following vote was recorded: ayes: Council Members Tolson, Harrington, Moss and </w:t>
      </w:r>
      <w:r>
        <w:t>Downing</w:t>
      </w:r>
      <w:r w:rsidRPr="00A56F27">
        <w:t>; nays: none. The motion carried and the meeting was adjourned at approximately 5:</w:t>
      </w:r>
      <w:r>
        <w:t>43</w:t>
      </w:r>
      <w:r w:rsidRPr="00A56F27">
        <w:t xml:space="preserve"> o’clock p.m.</w:t>
      </w:r>
    </w:p>
    <w:sectPr w:rsidR="00A56F27" w:rsidRPr="00A56F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0740B8"/>
    <w:multiLevelType w:val="hybridMultilevel"/>
    <w:tmpl w:val="CD48CC98"/>
    <w:lvl w:ilvl="0" w:tplc="13CCE4C2">
      <w:start w:val="1"/>
      <w:numFmt w:val="upperRoman"/>
      <w:lvlText w:val="%1."/>
      <w:lvlJc w:val="left"/>
      <w:pPr>
        <w:tabs>
          <w:tab w:val="num" w:pos="1080"/>
        </w:tabs>
        <w:ind w:left="1080" w:hanging="720"/>
      </w:pPr>
      <w:rPr>
        <w:rFonts w:ascii="Garamond" w:eastAsia="Times New Roman" w:hAnsi="Garamond" w:cs="Times New Roman"/>
        <w:b/>
        <w:i w:val="0"/>
      </w:rPr>
    </w:lvl>
    <w:lvl w:ilvl="1" w:tplc="942CC480">
      <w:start w:val="1"/>
      <w:numFmt w:val="lowerLetter"/>
      <w:lvlText w:val="(%2)"/>
      <w:lvlJc w:val="left"/>
      <w:pPr>
        <w:tabs>
          <w:tab w:val="num" w:pos="1080"/>
        </w:tabs>
        <w:ind w:left="1080" w:hanging="360"/>
      </w:pPr>
      <w:rPr>
        <w:rFonts w:ascii="Garamond" w:eastAsia="Times New Roman" w:hAnsi="Garamond" w:cs="Times New Roman" w:hint="default"/>
        <w:b/>
        <w:i w:val="0"/>
        <w:sz w:val="22"/>
        <w:szCs w:val="22"/>
      </w:rPr>
    </w:lvl>
    <w:lvl w:ilvl="2" w:tplc="8820C31C">
      <w:start w:val="1"/>
      <w:numFmt w:val="lowerLetter"/>
      <w:lvlText w:val="(%3)"/>
      <w:lvlJc w:val="left"/>
      <w:pPr>
        <w:tabs>
          <w:tab w:val="num" w:pos="1080"/>
        </w:tabs>
        <w:ind w:left="1080" w:hanging="360"/>
      </w:pPr>
      <w:rPr>
        <w:rFonts w:hint="default"/>
        <w:b/>
        <w:i w:val="0"/>
        <w:sz w:val="22"/>
        <w:szCs w:val="22"/>
      </w:rPr>
    </w:lvl>
    <w:lvl w:ilvl="3" w:tplc="0409001B">
      <w:start w:val="1"/>
      <w:numFmt w:val="lowerRoman"/>
      <w:lvlText w:val="%4."/>
      <w:lvlJc w:val="right"/>
      <w:pPr>
        <w:tabs>
          <w:tab w:val="num" w:pos="1440"/>
        </w:tabs>
        <w:ind w:left="1440" w:hanging="360"/>
      </w:pPr>
    </w:lvl>
    <w:lvl w:ilvl="4" w:tplc="FA54191E">
      <w:start w:val="1"/>
      <w:numFmt w:val="lowerRoman"/>
      <w:lvlText w:val="%5."/>
      <w:lvlJc w:val="left"/>
      <w:pPr>
        <w:ind w:left="180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950"/>
    <w:rsid w:val="00157142"/>
    <w:rsid w:val="003F1950"/>
    <w:rsid w:val="00483105"/>
    <w:rsid w:val="004E571F"/>
    <w:rsid w:val="005C1035"/>
    <w:rsid w:val="00613139"/>
    <w:rsid w:val="006C0A60"/>
    <w:rsid w:val="007C0BD4"/>
    <w:rsid w:val="008B57BC"/>
    <w:rsid w:val="00A56F27"/>
    <w:rsid w:val="00BD41D8"/>
    <w:rsid w:val="00C21238"/>
    <w:rsid w:val="00DB581F"/>
    <w:rsid w:val="00EC2F4C"/>
    <w:rsid w:val="00F10769"/>
    <w:rsid w:val="00F41BC6"/>
    <w:rsid w:val="00FE2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548"/>
  <w15:chartTrackingRefBased/>
  <w15:docId w15:val="{2FE3991E-59B8-4589-B311-7ACA9948E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1143</Words>
  <Characters>6518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Skyler Bass</dc:creator>
  <cp:keywords/>
  <dc:description/>
  <cp:lastModifiedBy>Skyler Bass</cp:lastModifiedBy>
  <cp:revision>11</cp:revision>
  <dcterms:created xsi:type="dcterms:W3CDTF">2026-07-22T15:52:00Z</dcterms:created>
  <dcterms:modified xsi:type="dcterms:W3CDTF">2026-07-27T16:56:00Z</dcterms:modified>
</cp:coreProperties>
</file>